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28D8D" w14:textId="77777777" w:rsidR="00087368" w:rsidRPr="00B74034" w:rsidRDefault="00FA6363" w:rsidP="00A74253">
      <w:pPr>
        <w:pStyle w:val="Overskrift3"/>
        <w:spacing w:after="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B74034">
        <w:rPr>
          <w:b/>
          <w:bCs/>
          <w:i w:val="0"/>
          <w:iCs w:val="0"/>
          <w:color w:val="234B5A"/>
          <w:sz w:val="56"/>
          <w:szCs w:val="56"/>
        </w:rPr>
        <w:t xml:space="preserve">Lektionsplan for </w:t>
      </w:r>
      <w:proofErr w:type="spellStart"/>
      <w:r w:rsidRPr="00B74034">
        <w:rPr>
          <w:b/>
          <w:bCs/>
          <w:i w:val="0"/>
          <w:iCs w:val="0"/>
          <w:color w:val="234B5A"/>
          <w:sz w:val="56"/>
          <w:szCs w:val="56"/>
        </w:rPr>
        <w:t>engineering-forløbet</w:t>
      </w:r>
      <w:proofErr w:type="spellEnd"/>
      <w:r w:rsidRPr="00B74034">
        <w:rPr>
          <w:b/>
          <w:bCs/>
          <w:i w:val="0"/>
          <w:iCs w:val="0"/>
          <w:color w:val="234B5A"/>
          <w:sz w:val="56"/>
          <w:szCs w:val="56"/>
        </w:rPr>
        <w:t xml:space="preserve"> </w:t>
      </w:r>
    </w:p>
    <w:p w14:paraId="421BC090" w14:textId="4683C60D" w:rsidR="00A74253" w:rsidRPr="00B74034" w:rsidRDefault="00FA6363" w:rsidP="00087368">
      <w:pPr>
        <w:pStyle w:val="Overskrift3"/>
        <w:spacing w:before="120" w:after="0" w:line="560" w:lineRule="exact"/>
        <w:rPr>
          <w:b/>
          <w:bCs/>
          <w:i w:val="0"/>
          <w:iCs w:val="0"/>
          <w:color w:val="234B5A"/>
          <w:sz w:val="56"/>
          <w:szCs w:val="56"/>
        </w:rPr>
      </w:pPr>
      <w:r w:rsidRPr="00B74034">
        <w:rPr>
          <w:b/>
          <w:bCs/>
          <w:color w:val="234B5A"/>
          <w:sz w:val="56"/>
          <w:szCs w:val="56"/>
        </w:rPr>
        <w:t>Fra urin til struvit</w:t>
      </w:r>
      <w:r w:rsidRPr="00B74034">
        <w:rPr>
          <w:b/>
          <w:bCs/>
          <w:i w:val="0"/>
          <w:iCs w:val="0"/>
          <w:color w:val="234B5A"/>
          <w:sz w:val="56"/>
          <w:szCs w:val="56"/>
        </w:rPr>
        <w:t>:</w:t>
      </w:r>
    </w:p>
    <w:p w14:paraId="4851C01C" w14:textId="77777777" w:rsidR="00087368" w:rsidRPr="00087368" w:rsidRDefault="00087368" w:rsidP="00087368"/>
    <w:p w14:paraId="21BC5637" w14:textId="77777777" w:rsidR="003276CF" w:rsidRPr="00936BC0" w:rsidRDefault="003276CF" w:rsidP="00FA6363"/>
    <w:tbl>
      <w:tblPr>
        <w:tblStyle w:val="Tabel-Gitter"/>
        <w:tblW w:w="0" w:type="auto"/>
        <w:tblCellMar>
          <w:top w:w="28" w:type="dxa"/>
          <w:bottom w:w="57" w:type="dxa"/>
        </w:tblCellMar>
        <w:tblLook w:val="04A0" w:firstRow="1" w:lastRow="0" w:firstColumn="1" w:lastColumn="0" w:noHBand="0" w:noVBand="1"/>
      </w:tblPr>
      <w:tblGrid>
        <w:gridCol w:w="865"/>
        <w:gridCol w:w="1488"/>
        <w:gridCol w:w="4476"/>
        <w:gridCol w:w="2799"/>
      </w:tblGrid>
      <w:tr w:rsidR="00FA6363" w:rsidRPr="00867C29" w14:paraId="05E38182" w14:textId="77777777" w:rsidTr="003276CF">
        <w:tc>
          <w:tcPr>
            <w:tcW w:w="865" w:type="dxa"/>
            <w:shd w:val="clear" w:color="auto" w:fill="234B5A"/>
          </w:tcPr>
          <w:p w14:paraId="76D038D6" w14:textId="77777777" w:rsidR="00FA6363" w:rsidRPr="00FA6363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6363">
              <w:rPr>
                <w:rFonts w:ascii="Calibri" w:hAnsi="Calibri" w:cs="Calibri"/>
                <w:b/>
                <w:bCs/>
                <w:color w:val="FFFFFF" w:themeColor="background1"/>
              </w:rPr>
              <w:t>Modul</w:t>
            </w:r>
          </w:p>
        </w:tc>
        <w:tc>
          <w:tcPr>
            <w:tcW w:w="1488" w:type="dxa"/>
            <w:shd w:val="clear" w:color="auto" w:fill="234B5A"/>
          </w:tcPr>
          <w:p w14:paraId="2D215C02" w14:textId="77777777" w:rsidR="00FA6363" w:rsidRPr="00FA6363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6363">
              <w:rPr>
                <w:rFonts w:ascii="Calibri" w:hAnsi="Calibri" w:cs="Calibri"/>
                <w:b/>
                <w:bCs/>
                <w:color w:val="FFFFFF" w:themeColor="background1"/>
              </w:rPr>
              <w:t>EDP-fase</w:t>
            </w:r>
          </w:p>
        </w:tc>
        <w:tc>
          <w:tcPr>
            <w:tcW w:w="4476" w:type="dxa"/>
            <w:shd w:val="clear" w:color="auto" w:fill="234B5A"/>
          </w:tcPr>
          <w:p w14:paraId="73D392B6" w14:textId="77777777" w:rsidR="00FA6363" w:rsidRPr="00FA6363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6363">
              <w:rPr>
                <w:rFonts w:ascii="Calibri" w:hAnsi="Calibri" w:cs="Calibri"/>
                <w:b/>
                <w:bCs/>
                <w:color w:val="FFFFFF" w:themeColor="background1"/>
              </w:rPr>
              <w:t>Aktiviteter</w:t>
            </w:r>
          </w:p>
        </w:tc>
        <w:tc>
          <w:tcPr>
            <w:tcW w:w="2799" w:type="dxa"/>
            <w:shd w:val="clear" w:color="auto" w:fill="234B5A"/>
          </w:tcPr>
          <w:p w14:paraId="16B05618" w14:textId="77777777" w:rsidR="00FA6363" w:rsidRPr="00FA6363" w:rsidRDefault="00FA6363" w:rsidP="00606A0D">
            <w:pPr>
              <w:spacing w:before="60" w:after="60" w:line="276" w:lineRule="auto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A6363">
              <w:rPr>
                <w:rFonts w:ascii="Calibri" w:hAnsi="Calibri" w:cs="Calibri"/>
                <w:b/>
                <w:bCs/>
                <w:color w:val="FFFFFF" w:themeColor="background1"/>
              </w:rPr>
              <w:t>Materialer</w:t>
            </w:r>
          </w:p>
        </w:tc>
      </w:tr>
      <w:tr w:rsidR="00FA6363" w14:paraId="023CC76F" w14:textId="77777777" w:rsidTr="003276CF">
        <w:tc>
          <w:tcPr>
            <w:tcW w:w="865" w:type="dxa"/>
            <w:vMerge w:val="restart"/>
            <w:shd w:val="clear" w:color="auto" w:fill="E7E9EC"/>
          </w:tcPr>
          <w:p w14:paraId="03EC00D7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1488" w:type="dxa"/>
            <w:shd w:val="clear" w:color="auto" w:fill="D3D8DC"/>
          </w:tcPr>
          <w:p w14:paraId="0FE8FCD1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 xml:space="preserve">Forstå </w:t>
            </w:r>
          </w:p>
        </w:tc>
        <w:tc>
          <w:tcPr>
            <w:tcW w:w="4476" w:type="dxa"/>
          </w:tcPr>
          <w:p w14:paraId="7837A70D" w14:textId="77777777" w:rsidR="00FA6363" w:rsidRPr="00FA6363" w:rsidRDefault="00FA6363" w:rsidP="00120D52">
            <w:pPr>
              <w:pStyle w:val="Listeafsnit"/>
              <w:numPr>
                <w:ilvl w:val="0"/>
                <w:numId w:val="26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Læreroplæg: EDP-modellen + narrativ og udfordring</w:t>
            </w:r>
          </w:p>
          <w:p w14:paraId="0A10A8B8" w14:textId="77777777" w:rsidR="00FA6363" w:rsidRPr="00FA6363" w:rsidRDefault="00FA6363" w:rsidP="00120D52">
            <w:pPr>
              <w:pStyle w:val="Listeafsnit"/>
              <w:numPr>
                <w:ilvl w:val="0"/>
                <w:numId w:val="26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Gruppedannelse (faste grupper)</w:t>
            </w:r>
          </w:p>
          <w:p w14:paraId="3C254C39" w14:textId="77777777" w:rsidR="00FA6363" w:rsidRPr="00FA6363" w:rsidRDefault="00FA6363" w:rsidP="00120D52">
            <w:pPr>
              <w:pStyle w:val="Listeafsnit"/>
              <w:numPr>
                <w:ilvl w:val="0"/>
                <w:numId w:val="26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Opstart af gruppelogbog</w:t>
            </w:r>
          </w:p>
          <w:p w14:paraId="7DE9F514" w14:textId="77777777" w:rsidR="00FA6363" w:rsidRPr="00FA6363" w:rsidRDefault="00FA6363" w:rsidP="00120D52">
            <w:pPr>
              <w:pStyle w:val="Listeafsnit"/>
              <w:numPr>
                <w:ilvl w:val="0"/>
                <w:numId w:val="26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Skrive resumé af udfordringen i logbog</w:t>
            </w:r>
          </w:p>
        </w:tc>
        <w:tc>
          <w:tcPr>
            <w:tcW w:w="2799" w:type="dxa"/>
          </w:tcPr>
          <w:p w14:paraId="136C0052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>Power Point (intro)</w:t>
            </w:r>
          </w:p>
          <w:p w14:paraId="31550D9A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>Ark 1</w:t>
            </w:r>
            <w:r w:rsidRPr="00FA6363">
              <w:rPr>
                <w:rFonts w:ascii="Calibri" w:hAnsi="Calibri" w:cs="Calibri"/>
              </w:rPr>
              <w:t>: Moduloversigt med EDP-faser</w:t>
            </w:r>
          </w:p>
          <w:p w14:paraId="26F78F2F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2 </w:t>
            </w:r>
            <w:r w:rsidRPr="00FA6363">
              <w:rPr>
                <w:rFonts w:ascii="Calibri" w:hAnsi="Calibri" w:cs="Calibri"/>
              </w:rPr>
              <w:t>(produktkrav)</w:t>
            </w:r>
          </w:p>
        </w:tc>
      </w:tr>
      <w:tr w:rsidR="00FA6363" w14:paraId="48092023" w14:textId="77777777" w:rsidTr="003276CF">
        <w:tc>
          <w:tcPr>
            <w:tcW w:w="865" w:type="dxa"/>
            <w:vMerge/>
            <w:shd w:val="clear" w:color="auto" w:fill="E7E9EC"/>
          </w:tcPr>
          <w:p w14:paraId="70BB9A21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88" w:type="dxa"/>
            <w:shd w:val="clear" w:color="auto" w:fill="D3D8DC"/>
          </w:tcPr>
          <w:p w14:paraId="6814D5A8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Undersøge</w:t>
            </w:r>
          </w:p>
          <w:p w14:paraId="02556D92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22591DDB" w14:textId="77777777" w:rsidR="00FA6363" w:rsidRPr="00FA6363" w:rsidRDefault="00FA6363" w:rsidP="00120D52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Informationssøgning i grupper</w:t>
            </w:r>
          </w:p>
          <w:p w14:paraId="4FDB2DA8" w14:textId="77777777" w:rsidR="00FA6363" w:rsidRPr="00FA6363" w:rsidRDefault="00FA6363" w:rsidP="00120D52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Skrive noter til dette i logbog</w:t>
            </w:r>
          </w:p>
          <w:p w14:paraId="2673615F" w14:textId="77777777" w:rsidR="00FA6363" w:rsidRPr="00FA6363" w:rsidRDefault="00FA6363" w:rsidP="00120D52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Fælles opsamling på </w:t>
            </w:r>
            <w:proofErr w:type="spellStart"/>
            <w:r w:rsidRPr="00FA6363">
              <w:rPr>
                <w:rFonts w:ascii="Calibri" w:hAnsi="Calibri" w:cs="Calibri"/>
                <w:sz w:val="20"/>
              </w:rPr>
              <w:t>videnstatus</w:t>
            </w:r>
            <w:proofErr w:type="spellEnd"/>
          </w:p>
          <w:p w14:paraId="336B3D19" w14:textId="77777777" w:rsidR="00FA6363" w:rsidRPr="00FA6363" w:rsidRDefault="00FA6363" w:rsidP="00120D52">
            <w:pPr>
              <w:pStyle w:val="Listeafsnit"/>
              <w:numPr>
                <w:ilvl w:val="0"/>
                <w:numId w:val="27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Undersøgelsesfase fortsætter som lektie</w:t>
            </w:r>
          </w:p>
        </w:tc>
        <w:tc>
          <w:tcPr>
            <w:tcW w:w="2799" w:type="dxa"/>
          </w:tcPr>
          <w:p w14:paraId="3413BBC7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3 </w:t>
            </w:r>
            <w:r w:rsidRPr="00FA6363">
              <w:rPr>
                <w:rFonts w:ascii="Calibri" w:hAnsi="Calibri" w:cs="Calibri"/>
              </w:rPr>
              <w:t>(struvit)</w:t>
            </w:r>
          </w:p>
          <w:p w14:paraId="74179702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>Ressourcerum med links</w:t>
            </w:r>
          </w:p>
        </w:tc>
      </w:tr>
      <w:tr w:rsidR="00FA6363" w14:paraId="0E93C2CC" w14:textId="77777777" w:rsidTr="003276CF">
        <w:tc>
          <w:tcPr>
            <w:tcW w:w="865" w:type="dxa"/>
            <w:vMerge w:val="restart"/>
            <w:shd w:val="clear" w:color="auto" w:fill="E7E9EC"/>
          </w:tcPr>
          <w:p w14:paraId="2122B4A9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488" w:type="dxa"/>
            <w:shd w:val="clear" w:color="auto" w:fill="D3D8DC"/>
          </w:tcPr>
          <w:p w14:paraId="4B7977FB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Få idéer</w:t>
            </w:r>
          </w:p>
          <w:p w14:paraId="0DFCC80E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35937BD5" w14:textId="77777777" w:rsidR="00FA6363" w:rsidRPr="00FA6363" w:rsidRDefault="00FA6363" w:rsidP="00120D52">
            <w:pPr>
              <w:pStyle w:val="Listeafsnit"/>
              <w:numPr>
                <w:ilvl w:val="0"/>
                <w:numId w:val="28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Individuel idégenerering på tid (2-3 min), på idéer til </w:t>
            </w:r>
            <w:r w:rsidRPr="00FA6363">
              <w:rPr>
                <w:rFonts w:ascii="Calibri" w:hAnsi="Calibri" w:cs="Calibri"/>
                <w:i/>
                <w:iCs/>
                <w:sz w:val="20"/>
              </w:rPr>
              <w:t>delelementer</w:t>
            </w:r>
            <w:r w:rsidRPr="00FA6363">
              <w:rPr>
                <w:rFonts w:ascii="Calibri" w:hAnsi="Calibri" w:cs="Calibri"/>
                <w:sz w:val="20"/>
              </w:rPr>
              <w:t xml:space="preserve"> i anlægget</w:t>
            </w:r>
          </w:p>
          <w:p w14:paraId="76025D70" w14:textId="77777777" w:rsidR="00FA6363" w:rsidRPr="00FA6363" w:rsidRDefault="00FA6363" w:rsidP="00120D52">
            <w:pPr>
              <w:pStyle w:val="Listeafsnit"/>
              <w:numPr>
                <w:ilvl w:val="0"/>
                <w:numId w:val="28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Gruppen udvælger de bedste idéer, skriver i logbog</w:t>
            </w:r>
          </w:p>
        </w:tc>
        <w:tc>
          <w:tcPr>
            <w:tcW w:w="2799" w:type="dxa"/>
          </w:tcPr>
          <w:p w14:paraId="53C78154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>Papirlapper/post-</w:t>
            </w:r>
            <w:proofErr w:type="spellStart"/>
            <w:r w:rsidRPr="00FA6363">
              <w:rPr>
                <w:rFonts w:ascii="Calibri" w:hAnsi="Calibri" w:cs="Calibri"/>
              </w:rPr>
              <w:t>its</w:t>
            </w:r>
            <w:proofErr w:type="spellEnd"/>
          </w:p>
          <w:p w14:paraId="27B9663C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2 </w:t>
            </w:r>
            <w:r w:rsidRPr="00FA6363">
              <w:rPr>
                <w:rFonts w:ascii="Calibri" w:hAnsi="Calibri" w:cs="Calibri"/>
              </w:rPr>
              <w:t>(produktkrav)</w:t>
            </w:r>
          </w:p>
        </w:tc>
      </w:tr>
      <w:tr w:rsidR="00FA6363" w14:paraId="63D6DD57" w14:textId="77777777" w:rsidTr="003276CF">
        <w:tc>
          <w:tcPr>
            <w:tcW w:w="865" w:type="dxa"/>
            <w:vMerge/>
            <w:shd w:val="clear" w:color="auto" w:fill="E7E9EC"/>
          </w:tcPr>
          <w:p w14:paraId="55A4CC06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88" w:type="dxa"/>
            <w:shd w:val="clear" w:color="auto" w:fill="D3D8DC"/>
          </w:tcPr>
          <w:p w14:paraId="2E33D9B3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Konkretisere</w:t>
            </w:r>
          </w:p>
        </w:tc>
        <w:tc>
          <w:tcPr>
            <w:tcW w:w="4476" w:type="dxa"/>
          </w:tcPr>
          <w:p w14:paraId="16336180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Lave grovskitse af anlægsdesign, som inkluderer de udvalgte idéer</w:t>
            </w:r>
          </w:p>
        </w:tc>
        <w:tc>
          <w:tcPr>
            <w:tcW w:w="2799" w:type="dxa"/>
          </w:tcPr>
          <w:p w14:paraId="4C302B30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>Papir og tuscher</w:t>
            </w:r>
          </w:p>
          <w:p w14:paraId="6EF5B969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2 </w:t>
            </w:r>
            <w:r w:rsidRPr="00FA6363">
              <w:rPr>
                <w:rFonts w:ascii="Calibri" w:hAnsi="Calibri" w:cs="Calibri"/>
              </w:rPr>
              <w:t>(produktkrav)</w:t>
            </w:r>
          </w:p>
        </w:tc>
      </w:tr>
      <w:tr w:rsidR="00FA6363" w14:paraId="61E713E2" w14:textId="77777777" w:rsidTr="003276CF">
        <w:tc>
          <w:tcPr>
            <w:tcW w:w="865" w:type="dxa"/>
            <w:vMerge/>
            <w:shd w:val="clear" w:color="auto" w:fill="E7E9EC"/>
          </w:tcPr>
          <w:p w14:paraId="44F63789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88" w:type="dxa"/>
            <w:shd w:val="clear" w:color="auto" w:fill="D3D8DC"/>
          </w:tcPr>
          <w:p w14:paraId="34BD4FF2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 xml:space="preserve">Konkretisere </w:t>
            </w:r>
          </w:p>
        </w:tc>
        <w:tc>
          <w:tcPr>
            <w:tcW w:w="4476" w:type="dxa"/>
          </w:tcPr>
          <w:p w14:paraId="5DB0D433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Fælles lærerintroduktion med inspiration til laboratoriearbejde. Læreren viser udstyr, foreslår ting, der kan undersøges og diskuterer variabelkontrol med klassen</w:t>
            </w:r>
          </w:p>
          <w:p w14:paraId="63C987D6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Grupperne diskuterer, hvad de kan undersøge</w:t>
            </w:r>
          </w:p>
          <w:p w14:paraId="456CF861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Fælles opsamling på idéer </w:t>
            </w:r>
          </w:p>
          <w:p w14:paraId="008180B3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Grupperne beslutter, hvad de vil undersøge og laver grov plan – skrives i logbog</w:t>
            </w:r>
          </w:p>
        </w:tc>
        <w:tc>
          <w:tcPr>
            <w:tcW w:w="2799" w:type="dxa"/>
          </w:tcPr>
          <w:p w14:paraId="0333163E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3 </w:t>
            </w:r>
            <w:r w:rsidRPr="00FA6363">
              <w:rPr>
                <w:rFonts w:ascii="Calibri" w:hAnsi="Calibri" w:cs="Calibri"/>
              </w:rPr>
              <w:t>(struvit)</w:t>
            </w:r>
          </w:p>
          <w:p w14:paraId="59E8F960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4 </w:t>
            </w:r>
            <w:r w:rsidRPr="00FA6363">
              <w:rPr>
                <w:rFonts w:ascii="Calibri" w:hAnsi="Calibri" w:cs="Calibri"/>
              </w:rPr>
              <w:t>(laboratorietips)</w:t>
            </w:r>
          </w:p>
          <w:p w14:paraId="59B3CDB2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A6363" w:rsidRPr="007F1D19" w14:paraId="460DD89A" w14:textId="77777777" w:rsidTr="003276CF">
        <w:trPr>
          <w:trHeight w:val="1544"/>
        </w:trPr>
        <w:tc>
          <w:tcPr>
            <w:tcW w:w="865" w:type="dxa"/>
            <w:shd w:val="clear" w:color="auto" w:fill="E7E9EC"/>
          </w:tcPr>
          <w:p w14:paraId="78F2A65B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>3</w:t>
            </w:r>
          </w:p>
          <w:p w14:paraId="0FE4E86C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</w:p>
          <w:p w14:paraId="5BB53858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88" w:type="dxa"/>
            <w:shd w:val="clear" w:color="auto" w:fill="D3D8DC"/>
          </w:tcPr>
          <w:p w14:paraId="523F8240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Forbedre</w:t>
            </w:r>
          </w:p>
          <w:p w14:paraId="6974BBDF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3E58460F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Egne undersøgelser i laboratoriet </w:t>
            </w:r>
          </w:p>
          <w:p w14:paraId="5B848471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Start med at afprøve udfældning og sugefiltrering (lærer demonstrerer)</w:t>
            </w:r>
          </w:p>
          <w:p w14:paraId="05D9B879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Gradvist komme frem til mere systematisk undersøgelse</w:t>
            </w:r>
          </w:p>
          <w:p w14:paraId="0C86B022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Fremgangsmåde og resultater i logbog</w:t>
            </w:r>
          </w:p>
        </w:tc>
        <w:tc>
          <w:tcPr>
            <w:tcW w:w="2799" w:type="dxa"/>
          </w:tcPr>
          <w:p w14:paraId="261FC858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FA6363">
              <w:rPr>
                <w:rFonts w:ascii="Calibri" w:hAnsi="Calibri" w:cs="Calibri"/>
                <w:b/>
                <w:bCs/>
                <w:lang w:val="en-US"/>
              </w:rPr>
              <w:t xml:space="preserve">Ark 4 </w:t>
            </w:r>
            <w:r w:rsidRPr="00FA6363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FA6363">
              <w:rPr>
                <w:rFonts w:ascii="Calibri" w:hAnsi="Calibri" w:cs="Calibri"/>
                <w:lang w:val="en-US"/>
              </w:rPr>
              <w:t>laboratorietips</w:t>
            </w:r>
            <w:proofErr w:type="spellEnd"/>
            <w:r w:rsidRPr="00FA6363">
              <w:rPr>
                <w:rFonts w:ascii="Calibri" w:hAnsi="Calibri" w:cs="Calibri"/>
                <w:lang w:val="en-US"/>
              </w:rPr>
              <w:t>)</w:t>
            </w:r>
          </w:p>
          <w:p w14:paraId="2C559017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FA6363">
              <w:rPr>
                <w:rFonts w:ascii="Calibri" w:hAnsi="Calibri" w:cs="Calibri"/>
                <w:lang w:val="en-US"/>
              </w:rPr>
              <w:t>Laboratorieudstyr</w:t>
            </w:r>
            <w:proofErr w:type="spellEnd"/>
          </w:p>
          <w:p w14:paraId="69859E11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  <w:lang w:val="en-US"/>
              </w:rPr>
            </w:pPr>
            <w:r w:rsidRPr="00FA6363">
              <w:rPr>
                <w:rFonts w:ascii="Calibri" w:hAnsi="Calibri" w:cs="Calibri"/>
                <w:lang w:val="en-US"/>
              </w:rPr>
              <w:t xml:space="preserve">I LABORATORIET 1. gang </w:t>
            </w:r>
          </w:p>
        </w:tc>
      </w:tr>
      <w:tr w:rsidR="00FA6363" w:rsidRPr="007F1D19" w14:paraId="4E0859DE" w14:textId="77777777" w:rsidTr="003276CF">
        <w:tc>
          <w:tcPr>
            <w:tcW w:w="865" w:type="dxa"/>
            <w:shd w:val="clear" w:color="auto" w:fill="E7E9EC"/>
          </w:tcPr>
          <w:p w14:paraId="1C3B7167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488" w:type="dxa"/>
            <w:shd w:val="clear" w:color="auto" w:fill="D3D8DC"/>
          </w:tcPr>
          <w:p w14:paraId="2F7A2DA6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Forbedre</w:t>
            </w:r>
          </w:p>
          <w:p w14:paraId="7D35F9BD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1ABACFF5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Systematisk undersøgelse af 1-2 udvalgte faktorer</w:t>
            </w:r>
          </w:p>
          <w:p w14:paraId="0BC8AD11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Fremgangsmåde og resultater i logbog</w:t>
            </w:r>
          </w:p>
        </w:tc>
        <w:tc>
          <w:tcPr>
            <w:tcW w:w="2799" w:type="dxa"/>
          </w:tcPr>
          <w:p w14:paraId="2CA42E75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FA6363">
              <w:rPr>
                <w:rFonts w:ascii="Calibri" w:hAnsi="Calibri" w:cs="Calibri"/>
                <w:b/>
                <w:bCs/>
                <w:lang w:val="en-US"/>
              </w:rPr>
              <w:t xml:space="preserve">Ark 4 </w:t>
            </w:r>
            <w:r w:rsidRPr="00FA6363">
              <w:rPr>
                <w:rFonts w:ascii="Calibri" w:hAnsi="Calibri" w:cs="Calibri"/>
                <w:lang w:val="en-US"/>
              </w:rPr>
              <w:t>(</w:t>
            </w:r>
            <w:proofErr w:type="spellStart"/>
            <w:r w:rsidRPr="00FA6363">
              <w:rPr>
                <w:rFonts w:ascii="Calibri" w:hAnsi="Calibri" w:cs="Calibri"/>
                <w:lang w:val="en-US"/>
              </w:rPr>
              <w:t>laboratorietips</w:t>
            </w:r>
            <w:proofErr w:type="spellEnd"/>
            <w:r w:rsidRPr="00FA6363">
              <w:rPr>
                <w:rFonts w:ascii="Calibri" w:hAnsi="Calibri" w:cs="Calibri"/>
                <w:lang w:val="en-US"/>
              </w:rPr>
              <w:t>)</w:t>
            </w:r>
          </w:p>
          <w:p w14:paraId="31970AB5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FA6363">
              <w:rPr>
                <w:rFonts w:ascii="Calibri" w:hAnsi="Calibri" w:cs="Calibri"/>
                <w:lang w:val="en-US"/>
              </w:rPr>
              <w:t>Laboratoriudstyr</w:t>
            </w:r>
            <w:proofErr w:type="spellEnd"/>
          </w:p>
          <w:p w14:paraId="0A82912E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  <w:lang w:val="en-US"/>
              </w:rPr>
            </w:pPr>
            <w:r w:rsidRPr="00FA6363">
              <w:rPr>
                <w:rFonts w:ascii="Calibri" w:hAnsi="Calibri" w:cs="Calibri"/>
                <w:lang w:val="en-US"/>
              </w:rPr>
              <w:t xml:space="preserve">I LABORATORIET 2. gang </w:t>
            </w:r>
          </w:p>
        </w:tc>
      </w:tr>
      <w:tr w:rsidR="00FA6363" w14:paraId="558B7A38" w14:textId="77777777" w:rsidTr="003276CF">
        <w:tc>
          <w:tcPr>
            <w:tcW w:w="865" w:type="dxa"/>
            <w:shd w:val="clear" w:color="auto" w:fill="E7E9EC"/>
          </w:tcPr>
          <w:p w14:paraId="316C706B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1488" w:type="dxa"/>
            <w:shd w:val="clear" w:color="auto" w:fill="D3D8DC"/>
          </w:tcPr>
          <w:p w14:paraId="28217963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Konstruere</w:t>
            </w:r>
          </w:p>
          <w:p w14:paraId="273A8D81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0C534CBB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Evt. </w:t>
            </w:r>
            <w:proofErr w:type="gramStart"/>
            <w:r w:rsidRPr="00FA6363">
              <w:rPr>
                <w:rFonts w:ascii="Calibri" w:hAnsi="Calibri" w:cs="Calibri"/>
                <w:sz w:val="20"/>
              </w:rPr>
              <w:t>aflæse</w:t>
            </w:r>
            <w:proofErr w:type="gramEnd"/>
            <w:r w:rsidRPr="00FA6363">
              <w:rPr>
                <w:rFonts w:ascii="Calibri" w:hAnsi="Calibri" w:cs="Calibri"/>
                <w:sz w:val="20"/>
              </w:rPr>
              <w:t xml:space="preserve"> resultater (veje struvit) fra modul 4</w:t>
            </w:r>
          </w:p>
          <w:p w14:paraId="72B3649E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Notere resultater i logbog</w:t>
            </w:r>
          </w:p>
          <w:p w14:paraId="6727F490" w14:textId="77777777" w:rsidR="00FA6363" w:rsidRPr="00FA6363" w:rsidRDefault="00FA6363" w:rsidP="00120D52">
            <w:pPr>
              <w:pStyle w:val="Listeafsnit"/>
              <w:numPr>
                <w:ilvl w:val="0"/>
                <w:numId w:val="29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Lave poster </w:t>
            </w:r>
          </w:p>
        </w:tc>
        <w:tc>
          <w:tcPr>
            <w:tcW w:w="2799" w:type="dxa"/>
          </w:tcPr>
          <w:p w14:paraId="02DE1933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  <w:b/>
                <w:bCs/>
              </w:rPr>
              <w:t xml:space="preserve">Ark 2 </w:t>
            </w:r>
            <w:r w:rsidRPr="00FA6363">
              <w:rPr>
                <w:rFonts w:ascii="Calibri" w:hAnsi="Calibri" w:cs="Calibri"/>
              </w:rPr>
              <w:t>(produktkrav)</w:t>
            </w:r>
          </w:p>
          <w:p w14:paraId="1D7967B0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 xml:space="preserve">Papir og tuscher </w:t>
            </w:r>
          </w:p>
        </w:tc>
      </w:tr>
      <w:tr w:rsidR="00FA6363" w14:paraId="1E237FEC" w14:textId="77777777" w:rsidTr="003276CF">
        <w:tc>
          <w:tcPr>
            <w:tcW w:w="865" w:type="dxa"/>
            <w:shd w:val="clear" w:color="auto" w:fill="E7E9EC"/>
          </w:tcPr>
          <w:p w14:paraId="62DC986C" w14:textId="77777777" w:rsidR="00FA6363" w:rsidRPr="00FA6363" w:rsidRDefault="00FA6363" w:rsidP="00B73D56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A6363">
              <w:rPr>
                <w:rFonts w:ascii="Calibri" w:hAnsi="Calibri" w:cs="Calibri"/>
                <w:b/>
                <w:bCs/>
              </w:rPr>
              <w:lastRenderedPageBreak/>
              <w:t>6</w:t>
            </w:r>
          </w:p>
        </w:tc>
        <w:tc>
          <w:tcPr>
            <w:tcW w:w="1488" w:type="dxa"/>
            <w:shd w:val="clear" w:color="auto" w:fill="D3D8DC"/>
          </w:tcPr>
          <w:p w14:paraId="43D05E85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  <w:r w:rsidRPr="00FA6363">
              <w:rPr>
                <w:rFonts w:ascii="Calibri" w:hAnsi="Calibri" w:cs="Calibri"/>
                <w:i/>
                <w:iCs/>
              </w:rPr>
              <w:t>Præsentere</w:t>
            </w:r>
          </w:p>
          <w:p w14:paraId="2BC6F4C0" w14:textId="77777777" w:rsidR="00FA6363" w:rsidRPr="00FA6363" w:rsidRDefault="00FA6363" w:rsidP="00B73D56">
            <w:pPr>
              <w:spacing w:line="276" w:lineRule="auto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4476" w:type="dxa"/>
          </w:tcPr>
          <w:p w14:paraId="0AA83AD3" w14:textId="77777777" w:rsidR="00FA6363" w:rsidRPr="00FA6363" w:rsidRDefault="00FA6363" w:rsidP="00120D52">
            <w:pPr>
              <w:pStyle w:val="Listeafsnit"/>
              <w:numPr>
                <w:ilvl w:val="0"/>
                <w:numId w:val="30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Poster-session (45-60 min)</w:t>
            </w:r>
          </w:p>
          <w:p w14:paraId="72E578A8" w14:textId="77777777" w:rsidR="00FA6363" w:rsidRPr="00FA6363" w:rsidRDefault="00FA6363" w:rsidP="00120D52">
            <w:pPr>
              <w:pStyle w:val="Listeafsnit"/>
              <w:numPr>
                <w:ilvl w:val="0"/>
                <w:numId w:val="30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Posters hænges op i 1-2 lokaler. Grupperne besøger hinandens posters – man skiftes til at stå ca. 5 min ved sin egen poster og give rullende præsentationer – man stiller uddybende spørgsmål til gruppens produkt.</w:t>
            </w:r>
          </w:p>
          <w:p w14:paraId="6852B439" w14:textId="77777777" w:rsidR="00FA6363" w:rsidRPr="00FA6363" w:rsidRDefault="00FA6363" w:rsidP="00120D52">
            <w:pPr>
              <w:pStyle w:val="Listeafsnit"/>
              <w:numPr>
                <w:ilvl w:val="0"/>
                <w:numId w:val="30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 xml:space="preserve">Til sidst fælles diskussion: Tror vi på ideen? </w:t>
            </w:r>
          </w:p>
          <w:p w14:paraId="47D8DDD3" w14:textId="77777777" w:rsidR="00FA6363" w:rsidRPr="00FA6363" w:rsidRDefault="00FA6363" w:rsidP="00120D52">
            <w:pPr>
              <w:pStyle w:val="Listeafsnit"/>
              <w:numPr>
                <w:ilvl w:val="0"/>
                <w:numId w:val="30"/>
              </w:numPr>
              <w:spacing w:after="0" w:line="240" w:lineRule="auto"/>
              <w:ind w:left="227" w:hanging="227"/>
              <w:rPr>
                <w:rFonts w:ascii="Calibri" w:hAnsi="Calibri" w:cs="Calibri"/>
                <w:sz w:val="20"/>
              </w:rPr>
            </w:pPr>
            <w:r w:rsidRPr="00FA6363">
              <w:rPr>
                <w:rFonts w:ascii="Calibri" w:hAnsi="Calibri" w:cs="Calibri"/>
                <w:sz w:val="20"/>
              </w:rPr>
              <w:t>Evt. kort refleksion/evaluering af forløbet.</w:t>
            </w:r>
          </w:p>
        </w:tc>
        <w:tc>
          <w:tcPr>
            <w:tcW w:w="2799" w:type="dxa"/>
          </w:tcPr>
          <w:p w14:paraId="65C2CFCD" w14:textId="77777777" w:rsidR="00FA6363" w:rsidRPr="00FA6363" w:rsidRDefault="00FA6363" w:rsidP="002329AF">
            <w:pPr>
              <w:spacing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>Tape</w:t>
            </w:r>
          </w:p>
          <w:p w14:paraId="7DAAD7BE" w14:textId="77777777" w:rsidR="00FA6363" w:rsidRPr="00FA6363" w:rsidRDefault="00FA6363" w:rsidP="003276CF">
            <w:pPr>
              <w:spacing w:before="120" w:after="0" w:line="240" w:lineRule="auto"/>
              <w:rPr>
                <w:rFonts w:ascii="Calibri" w:hAnsi="Calibri" w:cs="Calibri"/>
              </w:rPr>
            </w:pPr>
            <w:r w:rsidRPr="00FA6363">
              <w:rPr>
                <w:rFonts w:ascii="Calibri" w:hAnsi="Calibri" w:cs="Calibri"/>
              </w:rPr>
              <w:t xml:space="preserve">Evt. navneskilte til </w:t>
            </w:r>
            <w:proofErr w:type="spellStart"/>
            <w:r w:rsidRPr="00FA6363">
              <w:rPr>
                <w:rFonts w:ascii="Calibri" w:hAnsi="Calibri" w:cs="Calibri"/>
              </w:rPr>
              <w:t>konference-’rollespil</w:t>
            </w:r>
            <w:proofErr w:type="spellEnd"/>
            <w:r w:rsidRPr="00FA6363">
              <w:rPr>
                <w:rFonts w:ascii="Calibri" w:hAnsi="Calibri" w:cs="Calibri"/>
              </w:rPr>
              <w:t>’</w:t>
            </w:r>
          </w:p>
        </w:tc>
      </w:tr>
    </w:tbl>
    <w:p w14:paraId="52EF49CA" w14:textId="77777777" w:rsidR="00FA6363" w:rsidRPr="00936BC0" w:rsidRDefault="00FA6363" w:rsidP="00FA6363">
      <w:pPr>
        <w:spacing w:line="276" w:lineRule="auto"/>
        <w:rPr>
          <w:rFonts w:ascii="Calibri" w:hAnsi="Calibri" w:cs="Calibri"/>
          <w:sz w:val="28"/>
          <w:szCs w:val="28"/>
        </w:rPr>
      </w:pPr>
    </w:p>
    <w:p w14:paraId="10712514" w14:textId="77777777" w:rsidR="00B41EE8" w:rsidRPr="00FA6363" w:rsidRDefault="007F1D19" w:rsidP="00FA6363"/>
    <w:sectPr w:rsidR="00B41EE8" w:rsidRPr="00FA6363" w:rsidSect="00C507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0868" w14:textId="77777777" w:rsidR="00514C84" w:rsidRDefault="00514C84" w:rsidP="00030597">
      <w:pPr>
        <w:spacing w:after="0" w:line="240" w:lineRule="auto"/>
      </w:pPr>
      <w:r>
        <w:separator/>
      </w:r>
    </w:p>
  </w:endnote>
  <w:endnote w:type="continuationSeparator" w:id="0">
    <w:p w14:paraId="1D6843BF" w14:textId="77777777" w:rsidR="00514C84" w:rsidRDefault="00514C84" w:rsidP="00030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A18029-99E6-47BE-AC03-B41FCD1D3CFB}"/>
    <w:embedBold r:id="rId2" w:fontKey="{93F0DC74-FF40-42E1-87AB-CEEAA5876458}"/>
    <w:embedItalic r:id="rId3" w:fontKey="{04FAEBCD-A87C-41FF-9CA0-0E9435C6AA24}"/>
    <w:embedBoldItalic r:id="rId4" w:fontKey="{6E725570-1158-49AD-A5F4-25EF1660BF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ECDD94F-0F99-4C73-A337-2EB942A0D579}"/>
    <w:embedBold r:id="rId6" w:fontKey="{FA506380-E369-475A-82E4-032ED324C20D}"/>
    <w:embedItalic r:id="rId7" w:fontKey="{6469FF55-7AA7-43ED-AB43-FE049F1563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EA71BE9-C44C-46D7-8396-B23D57527C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764A51A-75D4-4CC0-9A4E-7583FB842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FA0C" w14:textId="77777777" w:rsidR="00DB78D1" w:rsidRDefault="00DB78D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5841557"/>
      <w:docPartObj>
        <w:docPartGallery w:val="Page Numbers (Bottom of Page)"/>
        <w:docPartUnique/>
      </w:docPartObj>
    </w:sdtPr>
    <w:sdtEndPr/>
    <w:sdtContent>
      <w:p w14:paraId="4F3454BD" w14:textId="77777777" w:rsidR="00F00D60" w:rsidRDefault="00764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2328E941" w14:textId="10291636" w:rsidR="00F00D60" w:rsidRPr="009114AA" w:rsidRDefault="00F00D60" w:rsidP="00F00D60">
        <w:pPr>
          <w:pStyle w:val="Sidefod"/>
          <w:spacing w:before="120"/>
          <w:jc w:val="center"/>
          <w:rPr>
            <w:sz w:val="16"/>
            <w:szCs w:val="16"/>
          </w:rPr>
        </w:pPr>
        <w:r w:rsidRPr="00725DDF">
          <w:rPr>
            <w:sz w:val="16"/>
            <w:szCs w:val="16"/>
          </w:rPr>
          <w:t xml:space="preserve">Fra urin til struvit </w:t>
        </w:r>
        <w:r>
          <w:rPr>
            <w:sz w:val="16"/>
            <w:szCs w:val="16"/>
          </w:rPr>
          <w:t>- Lektionsplan</w:t>
        </w:r>
      </w:p>
      <w:p w14:paraId="7CC707E6" w14:textId="1BE58537" w:rsidR="00764FEC" w:rsidRDefault="007F1D19">
        <w:pPr>
          <w:pStyle w:val="Sidefod"/>
          <w:jc w:val="center"/>
        </w:pPr>
      </w:p>
    </w:sdtContent>
  </w:sdt>
  <w:p w14:paraId="6F13A304" w14:textId="77777777" w:rsidR="00764FEC" w:rsidRDefault="00764FE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6A6B" w14:textId="77777777" w:rsidR="00DB78D1" w:rsidRDefault="00DB78D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65476" w14:textId="77777777" w:rsidR="00514C84" w:rsidRDefault="00514C84" w:rsidP="00030597">
      <w:pPr>
        <w:spacing w:after="0" w:line="240" w:lineRule="auto"/>
      </w:pPr>
      <w:r>
        <w:separator/>
      </w:r>
    </w:p>
  </w:footnote>
  <w:footnote w:type="continuationSeparator" w:id="0">
    <w:p w14:paraId="7F39B2ED" w14:textId="77777777" w:rsidR="00514C84" w:rsidRDefault="00514C84" w:rsidP="00030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0B158" w14:textId="77777777" w:rsidR="00DB78D1" w:rsidRDefault="00DB78D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C72" w14:textId="006AB6BF" w:rsidR="00030597" w:rsidRPr="00814C5E" w:rsidRDefault="00030597" w:rsidP="00030597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62336" behindDoc="0" locked="0" layoutInCell="1" allowOverlap="1" wp14:anchorId="19D7E6BA" wp14:editId="4C3F2E46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59264" behindDoc="0" locked="0" layoutInCell="1" allowOverlap="1" wp14:anchorId="3A6AEF8A" wp14:editId="0E5EE96D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Aurehøj </w:t>
    </w:r>
    <w:r w:rsidRPr="00814C5E">
      <w:rPr>
        <w:color w:val="234B5A"/>
        <w:sz w:val="16"/>
        <w:szCs w:val="16"/>
      </w:rPr>
      <w:t xml:space="preserve">Gymnasium, som en del af </w:t>
    </w:r>
  </w:p>
  <w:p w14:paraId="0DB12286" w14:textId="2B0D5F5D" w:rsidR="00030597" w:rsidRPr="00814C5E" w:rsidRDefault="00DB78D1" w:rsidP="00030597">
    <w:pPr>
      <w:pStyle w:val="Sidehoved"/>
      <w:rPr>
        <w:color w:val="234B5A"/>
        <w:sz w:val="16"/>
        <w:szCs w:val="16"/>
      </w:rPr>
    </w:pPr>
    <w:r>
      <w:rPr>
        <w:color w:val="234B5A"/>
        <w:sz w:val="16"/>
        <w:szCs w:val="16"/>
      </w:rPr>
      <w:t>k</w:t>
    </w:r>
    <w:r w:rsidR="00030597" w:rsidRPr="00814C5E">
      <w:rPr>
        <w:color w:val="234B5A"/>
        <w:sz w:val="16"/>
        <w:szCs w:val="16"/>
      </w:rPr>
      <w:t xml:space="preserve">ompetenceudviklingsforløbet </w:t>
    </w:r>
    <w:r w:rsidR="00030597" w:rsidRPr="00517552">
      <w:rPr>
        <w:color w:val="234B5A"/>
        <w:sz w:val="16"/>
        <w:szCs w:val="16"/>
      </w:rPr>
      <w:t xml:space="preserve">Engineering i gymnasiet, finansieret af Region </w:t>
    </w:r>
    <w:r w:rsidR="00030597">
      <w:rPr>
        <w:color w:val="234B5A"/>
        <w:sz w:val="16"/>
        <w:szCs w:val="16"/>
      </w:rPr>
      <w:t>Hovedstaden</w:t>
    </w:r>
  </w:p>
  <w:p w14:paraId="552D65CA" w14:textId="3B103E2A" w:rsidR="00030597" w:rsidRDefault="007F1D19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43461C" wp14:editId="23D2BFD2">
              <wp:simplePos x="0" y="0"/>
              <wp:positionH relativeFrom="margin">
                <wp:posOffset>-34290</wp:posOffset>
              </wp:positionH>
              <wp:positionV relativeFrom="paragraph">
                <wp:posOffset>209550</wp:posOffset>
              </wp:positionV>
              <wp:extent cx="6541135" cy="0"/>
              <wp:effectExtent l="0" t="0" r="0" b="0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1135" cy="0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F42712" id="Lige forbindels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16.5pt" to="512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" strokecolor="#234b5a" strokeweight="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539B6" w14:textId="77777777" w:rsidR="00DB78D1" w:rsidRDefault="00DB78D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8AF200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F26E26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EE927C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4023E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C8C2C2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B9A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AAFB5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EAEC4E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B082B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ACE93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E11D27"/>
    <w:multiLevelType w:val="hybridMultilevel"/>
    <w:tmpl w:val="2236FBC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8AC5545"/>
    <w:multiLevelType w:val="hybridMultilevel"/>
    <w:tmpl w:val="40EE62C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B2A6D"/>
    <w:multiLevelType w:val="hybridMultilevel"/>
    <w:tmpl w:val="5E9E412A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46F53"/>
    <w:multiLevelType w:val="hybridMultilevel"/>
    <w:tmpl w:val="0374EC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B07DDA"/>
    <w:multiLevelType w:val="hybridMultilevel"/>
    <w:tmpl w:val="BAAE59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07065D"/>
    <w:multiLevelType w:val="hybridMultilevel"/>
    <w:tmpl w:val="ED406DEC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741A2"/>
    <w:multiLevelType w:val="hybridMultilevel"/>
    <w:tmpl w:val="4DA087A8"/>
    <w:lvl w:ilvl="0" w:tplc="4738A4FC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FF3BC7"/>
    <w:multiLevelType w:val="hybridMultilevel"/>
    <w:tmpl w:val="21727C58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3942A0"/>
    <w:multiLevelType w:val="hybridMultilevel"/>
    <w:tmpl w:val="8C38D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57DD8"/>
    <w:multiLevelType w:val="hybridMultilevel"/>
    <w:tmpl w:val="1D1C0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F3799"/>
    <w:multiLevelType w:val="hybridMultilevel"/>
    <w:tmpl w:val="3280B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627E4"/>
    <w:multiLevelType w:val="hybridMultilevel"/>
    <w:tmpl w:val="944CA9E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FFFFFFFF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D248B84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2671C5"/>
    <w:multiLevelType w:val="hybridMultilevel"/>
    <w:tmpl w:val="A04CF7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F71366"/>
    <w:multiLevelType w:val="hybridMultilevel"/>
    <w:tmpl w:val="49083152"/>
    <w:lvl w:ilvl="0" w:tplc="4738A4FC">
      <w:start w:val="1"/>
      <w:numFmt w:val="bullet"/>
      <w:lvlText w:val="•"/>
      <w:lvlJc w:val="left"/>
      <w:pPr>
        <w:ind w:left="862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61431142"/>
    <w:multiLevelType w:val="hybridMultilevel"/>
    <w:tmpl w:val="8B26D7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C30255"/>
    <w:multiLevelType w:val="hybridMultilevel"/>
    <w:tmpl w:val="65B68C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21A9F"/>
    <w:multiLevelType w:val="hybridMultilevel"/>
    <w:tmpl w:val="2E20F966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b w:val="0"/>
        <w:i/>
      </w:rPr>
    </w:lvl>
    <w:lvl w:ilvl="1" w:tplc="4738A4FC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b w:val="0"/>
        <w:i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4CD3F27"/>
    <w:multiLevelType w:val="hybridMultilevel"/>
    <w:tmpl w:val="E2DC937C"/>
    <w:lvl w:ilvl="0" w:tplc="040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832DFE"/>
    <w:multiLevelType w:val="hybridMultilevel"/>
    <w:tmpl w:val="8D184602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76609"/>
    <w:multiLevelType w:val="hybridMultilevel"/>
    <w:tmpl w:val="8ABA8894"/>
    <w:lvl w:ilvl="0" w:tplc="4738A4FC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835788">
    <w:abstractNumId w:val="16"/>
  </w:num>
  <w:num w:numId="2" w16cid:durableId="540630913">
    <w:abstractNumId w:val="27"/>
  </w:num>
  <w:num w:numId="3" w16cid:durableId="845480812">
    <w:abstractNumId w:val="19"/>
  </w:num>
  <w:num w:numId="4" w16cid:durableId="26953155">
    <w:abstractNumId w:val="14"/>
  </w:num>
  <w:num w:numId="5" w16cid:durableId="336469357">
    <w:abstractNumId w:val="10"/>
  </w:num>
  <w:num w:numId="6" w16cid:durableId="175001916">
    <w:abstractNumId w:val="20"/>
  </w:num>
  <w:num w:numId="7" w16cid:durableId="675426054">
    <w:abstractNumId w:val="13"/>
  </w:num>
  <w:num w:numId="8" w16cid:durableId="674457875">
    <w:abstractNumId w:val="22"/>
  </w:num>
  <w:num w:numId="9" w16cid:durableId="1427532162">
    <w:abstractNumId w:val="24"/>
  </w:num>
  <w:num w:numId="10" w16cid:durableId="2046828404">
    <w:abstractNumId w:val="18"/>
  </w:num>
  <w:num w:numId="11" w16cid:durableId="1262496202">
    <w:abstractNumId w:val="25"/>
  </w:num>
  <w:num w:numId="12" w16cid:durableId="2104256979">
    <w:abstractNumId w:val="26"/>
  </w:num>
  <w:num w:numId="13" w16cid:durableId="2124961417">
    <w:abstractNumId w:val="11"/>
  </w:num>
  <w:num w:numId="14" w16cid:durableId="415590028">
    <w:abstractNumId w:val="21"/>
  </w:num>
  <w:num w:numId="15" w16cid:durableId="2137553458">
    <w:abstractNumId w:val="17"/>
  </w:num>
  <w:num w:numId="16" w16cid:durableId="1529759501">
    <w:abstractNumId w:val="9"/>
  </w:num>
  <w:num w:numId="17" w16cid:durableId="1548950751">
    <w:abstractNumId w:val="7"/>
  </w:num>
  <w:num w:numId="18" w16cid:durableId="777482353">
    <w:abstractNumId w:val="6"/>
  </w:num>
  <w:num w:numId="19" w16cid:durableId="720400906">
    <w:abstractNumId w:val="5"/>
  </w:num>
  <w:num w:numId="20" w16cid:durableId="1724138201">
    <w:abstractNumId w:val="4"/>
  </w:num>
  <w:num w:numId="21" w16cid:durableId="578953328">
    <w:abstractNumId w:val="8"/>
  </w:num>
  <w:num w:numId="22" w16cid:durableId="383992363">
    <w:abstractNumId w:val="3"/>
  </w:num>
  <w:num w:numId="23" w16cid:durableId="62801587">
    <w:abstractNumId w:val="2"/>
  </w:num>
  <w:num w:numId="24" w16cid:durableId="479158389">
    <w:abstractNumId w:val="1"/>
  </w:num>
  <w:num w:numId="25" w16cid:durableId="1690401907">
    <w:abstractNumId w:val="0"/>
  </w:num>
  <w:num w:numId="26" w16cid:durableId="1088772716">
    <w:abstractNumId w:val="12"/>
  </w:num>
  <w:num w:numId="27" w16cid:durableId="1759056460">
    <w:abstractNumId w:val="23"/>
  </w:num>
  <w:num w:numId="28" w16cid:durableId="1219245595">
    <w:abstractNumId w:val="15"/>
  </w:num>
  <w:num w:numId="29" w16cid:durableId="1613705799">
    <w:abstractNumId w:val="29"/>
  </w:num>
  <w:num w:numId="30" w16cid:durableId="6480230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7"/>
    <w:rsid w:val="00030597"/>
    <w:rsid w:val="00043013"/>
    <w:rsid w:val="000646D0"/>
    <w:rsid w:val="00087368"/>
    <w:rsid w:val="000D3F26"/>
    <w:rsid w:val="000F1838"/>
    <w:rsid w:val="00120D52"/>
    <w:rsid w:val="001311CB"/>
    <w:rsid w:val="0016473B"/>
    <w:rsid w:val="002329AF"/>
    <w:rsid w:val="002451AB"/>
    <w:rsid w:val="00313E1E"/>
    <w:rsid w:val="003276CF"/>
    <w:rsid w:val="00351759"/>
    <w:rsid w:val="003D64BE"/>
    <w:rsid w:val="00514C84"/>
    <w:rsid w:val="005E6D4E"/>
    <w:rsid w:val="005E742C"/>
    <w:rsid w:val="00606A0D"/>
    <w:rsid w:val="00662AB1"/>
    <w:rsid w:val="00683F77"/>
    <w:rsid w:val="006B0DA9"/>
    <w:rsid w:val="006D18B0"/>
    <w:rsid w:val="00764FEC"/>
    <w:rsid w:val="007F1D19"/>
    <w:rsid w:val="007F7DEE"/>
    <w:rsid w:val="00845709"/>
    <w:rsid w:val="00871C6A"/>
    <w:rsid w:val="008A2F1D"/>
    <w:rsid w:val="008D37FD"/>
    <w:rsid w:val="00943FB9"/>
    <w:rsid w:val="009C695D"/>
    <w:rsid w:val="00A74253"/>
    <w:rsid w:val="00AC0CF2"/>
    <w:rsid w:val="00B74034"/>
    <w:rsid w:val="00BA7F60"/>
    <w:rsid w:val="00BC1856"/>
    <w:rsid w:val="00C5074D"/>
    <w:rsid w:val="00D1785E"/>
    <w:rsid w:val="00D2059D"/>
    <w:rsid w:val="00D40939"/>
    <w:rsid w:val="00D4101A"/>
    <w:rsid w:val="00DA33A3"/>
    <w:rsid w:val="00DB00CF"/>
    <w:rsid w:val="00DB78D1"/>
    <w:rsid w:val="00E030FF"/>
    <w:rsid w:val="00F00D60"/>
    <w:rsid w:val="00F162DA"/>
    <w:rsid w:val="00FA6363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78D98"/>
  <w15:chartTrackingRefBased/>
  <w15:docId w15:val="{D6DC2CBA-3FCC-4697-B76E-15EC432E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59D"/>
    <w:pPr>
      <w:spacing w:after="200" w:line="28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64F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2059D"/>
    <w:pPr>
      <w:spacing w:after="240" w:line="276" w:lineRule="auto"/>
      <w:outlineLvl w:val="1"/>
    </w:pPr>
    <w:rPr>
      <w:rFonts w:ascii="Calibri" w:hAnsi="Calibri" w:cs="Calibr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2059D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4F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4F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4F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4F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4F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4F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0597"/>
  </w:style>
  <w:style w:type="paragraph" w:styleId="Sidefod">
    <w:name w:val="footer"/>
    <w:basedOn w:val="Normal"/>
    <w:link w:val="SidefodTegn"/>
    <w:uiPriority w:val="99"/>
    <w:unhideWhenUsed/>
    <w:rsid w:val="000305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0597"/>
  </w:style>
  <w:style w:type="character" w:customStyle="1" w:styleId="Overskrift2Tegn">
    <w:name w:val="Overskrift 2 Tegn"/>
    <w:basedOn w:val="Standardskrifttypeiafsnit"/>
    <w:link w:val="Overskrift2"/>
    <w:uiPriority w:val="9"/>
    <w:rsid w:val="00D2059D"/>
    <w:rPr>
      <w:rFonts w:ascii="Calibri" w:hAnsi="Calibri" w:cs="Calibr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2059D"/>
    <w:rPr>
      <w:rFonts w:ascii="Calibri" w:hAnsi="Calibri" w:cs="Calibri"/>
      <w:i/>
      <w:iCs/>
      <w:sz w:val="28"/>
      <w:szCs w:val="28"/>
    </w:rPr>
  </w:style>
  <w:style w:type="paragraph" w:styleId="Listeafsnit">
    <w:name w:val="List Paragraph"/>
    <w:basedOn w:val="Normal"/>
    <w:uiPriority w:val="34"/>
    <w:qFormat/>
    <w:rsid w:val="00D2059D"/>
    <w:pPr>
      <w:ind w:left="720"/>
      <w:contextualSpacing/>
    </w:pPr>
    <w:rPr>
      <w:sz w:val="18"/>
    </w:rPr>
  </w:style>
  <w:style w:type="character" w:styleId="Hyperlink">
    <w:name w:val="Hyperlink"/>
    <w:basedOn w:val="Standardskrifttypeiafsnit"/>
    <w:uiPriority w:val="99"/>
    <w:unhideWhenUsed/>
    <w:rsid w:val="00D2059D"/>
    <w:rPr>
      <w:color w:val="0563C1" w:themeColor="hyperlink"/>
      <w:u w:val="single"/>
    </w:rPr>
  </w:style>
  <w:style w:type="table" w:styleId="Tabel-Gitter">
    <w:name w:val="Table Grid"/>
    <w:basedOn w:val="Tabel-Normal"/>
    <w:uiPriority w:val="59"/>
    <w:rsid w:val="00D2059D"/>
    <w:pPr>
      <w:spacing w:after="0" w:line="240" w:lineRule="auto"/>
    </w:pPr>
    <w:rPr>
      <w:rFonts w:ascii="Arial" w:eastAsia="Arial" w:hAnsi="Arial" w:cs="Arial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20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Afsenderadresse">
    <w:name w:val="envelope return"/>
    <w:basedOn w:val="Normal"/>
    <w:uiPriority w:val="99"/>
    <w:semiHidden/>
    <w:unhideWhenUsed/>
    <w:rsid w:val="00764F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764FEC"/>
    <w:rPr>
      <w:rFonts w:ascii="Consolas" w:hAnsi="Consolas"/>
      <w:sz w:val="21"/>
      <w:szCs w:val="21"/>
    </w:rPr>
  </w:style>
  <w:style w:type="paragraph" w:styleId="Bibliografi">
    <w:name w:val="Bibliography"/>
    <w:basedOn w:val="Normal"/>
    <w:next w:val="Normal"/>
    <w:uiPriority w:val="37"/>
    <w:semiHidden/>
    <w:unhideWhenUsed/>
    <w:rsid w:val="00764FEC"/>
  </w:style>
  <w:style w:type="paragraph" w:styleId="Billedtekst">
    <w:name w:val="caption"/>
    <w:basedOn w:val="Normal"/>
    <w:next w:val="Normal"/>
    <w:uiPriority w:val="35"/>
    <w:semiHidden/>
    <w:unhideWhenUsed/>
    <w:qFormat/>
    <w:rsid w:val="00764FE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764F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64F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64F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rdtekst">
    <w:name w:val="Body Text"/>
    <w:basedOn w:val="Normal"/>
    <w:link w:val="BrdtekstTegn"/>
    <w:uiPriority w:val="99"/>
    <w:semiHidden/>
    <w:unhideWhenUsed/>
    <w:rsid w:val="00764FE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764FEC"/>
    <w:rPr>
      <w:sz w:val="20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764FEC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764FEC"/>
    <w:rPr>
      <w:sz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764FE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764FEC"/>
    <w:rPr>
      <w:sz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764FEC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764FEC"/>
    <w:rPr>
      <w:sz w:val="2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764FE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764FEC"/>
    <w:rPr>
      <w:sz w:val="2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764FE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764FEC"/>
    <w:rPr>
      <w:sz w:val="16"/>
      <w:szCs w:val="16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764FE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764FEC"/>
    <w:rPr>
      <w:sz w:val="20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764FE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764FEC"/>
    <w:rPr>
      <w:sz w:val="16"/>
      <w:szCs w:val="16"/>
    </w:rPr>
  </w:style>
  <w:style w:type="paragraph" w:styleId="Citat">
    <w:name w:val="Quote"/>
    <w:basedOn w:val="Normal"/>
    <w:next w:val="Normal"/>
    <w:link w:val="CitatTegn"/>
    <w:uiPriority w:val="29"/>
    <w:qFormat/>
    <w:rsid w:val="00764F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64FEC"/>
    <w:rPr>
      <w:i/>
      <w:iCs/>
      <w:color w:val="404040" w:themeColor="text1" w:themeTint="BF"/>
      <w:sz w:val="20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764F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764FEC"/>
    <w:pPr>
      <w:spacing w:after="0"/>
      <w:ind w:left="200" w:hanging="20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764FEC"/>
  </w:style>
  <w:style w:type="character" w:customStyle="1" w:styleId="DatoTegn">
    <w:name w:val="Dato Tegn"/>
    <w:basedOn w:val="Standardskrifttypeiafsnit"/>
    <w:link w:val="Dato"/>
    <w:uiPriority w:val="99"/>
    <w:semiHidden/>
    <w:rsid w:val="00764FEC"/>
    <w:rPr>
      <w:sz w:val="20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764FEC"/>
    <w:rPr>
      <w:rFonts w:ascii="Segoe UI" w:hAnsi="Segoe UI" w:cs="Segoe UI"/>
      <w:sz w:val="16"/>
      <w:szCs w:val="1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764FEC"/>
    <w:rPr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64FEC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764FEC"/>
    <w:rPr>
      <w:rFonts w:ascii="Consolas" w:hAnsi="Consolas"/>
      <w:sz w:val="20"/>
      <w:szCs w:val="20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764FEC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764FEC"/>
    <w:rPr>
      <w:i/>
      <w:iCs/>
      <w:sz w:val="20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64FEC"/>
    <w:pPr>
      <w:spacing w:after="0"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764FEC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764FE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764FEC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764FEC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764FEC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764FEC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764FEC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764FEC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764FEC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764FEC"/>
    <w:pPr>
      <w:spacing w:after="100"/>
      <w:ind w:left="1600"/>
    </w:pPr>
  </w:style>
  <w:style w:type="paragraph" w:styleId="Ingenafstand">
    <w:name w:val="No Spacing"/>
    <w:uiPriority w:val="1"/>
    <w:qFormat/>
    <w:rsid w:val="00764FEC"/>
    <w:pPr>
      <w:spacing w:after="0" w:line="240" w:lineRule="auto"/>
    </w:pPr>
    <w:rPr>
      <w:sz w:val="20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4FE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4FE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4FE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4FEC"/>
    <w:rPr>
      <w:b/>
      <w:bCs/>
      <w:sz w:val="20"/>
      <w:szCs w:val="20"/>
    </w:rPr>
  </w:style>
  <w:style w:type="paragraph" w:styleId="Liste">
    <w:name w:val="List"/>
    <w:basedOn w:val="Normal"/>
    <w:uiPriority w:val="99"/>
    <w:semiHidden/>
    <w:unhideWhenUsed/>
    <w:rsid w:val="00764FEC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64FEC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64FEC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64FEC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64FEC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764FEC"/>
    <w:pPr>
      <w:spacing w:after="0"/>
    </w:pPr>
  </w:style>
  <w:style w:type="paragraph" w:styleId="Mailsignatur">
    <w:name w:val="E-mail Signature"/>
    <w:basedOn w:val="Normal"/>
    <w:link w:val="MailsignaturTegn"/>
    <w:uiPriority w:val="99"/>
    <w:semiHidden/>
    <w:unhideWhenUsed/>
    <w:rsid w:val="00764FEC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764FEC"/>
    <w:rPr>
      <w:sz w:val="20"/>
    </w:rPr>
  </w:style>
  <w:style w:type="paragraph" w:styleId="Makrotekst">
    <w:name w:val="macro"/>
    <w:link w:val="MakrotekstTegn"/>
    <w:uiPriority w:val="99"/>
    <w:semiHidden/>
    <w:unhideWhenUsed/>
    <w:rsid w:val="00764F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0" w:lineRule="atLeast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764FEC"/>
    <w:rPr>
      <w:rFonts w:ascii="Consolas" w:hAnsi="Consolas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4FEC"/>
    <w:rPr>
      <w:rFonts w:ascii="Segoe UI" w:hAnsi="Segoe UI" w:cs="Segoe U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764FE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764FE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764FEC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764FEC"/>
    <w:rPr>
      <w:sz w:val="20"/>
    </w:rPr>
  </w:style>
  <w:style w:type="paragraph" w:styleId="Opstilling-forts">
    <w:name w:val="List Continue"/>
    <w:basedOn w:val="Normal"/>
    <w:uiPriority w:val="99"/>
    <w:semiHidden/>
    <w:unhideWhenUsed/>
    <w:rsid w:val="00764FE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764FE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764FE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764FE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764FE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764FEC"/>
    <w:pPr>
      <w:numPr>
        <w:numId w:val="16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764FEC"/>
    <w:pPr>
      <w:numPr>
        <w:numId w:val="17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764FEC"/>
    <w:pPr>
      <w:numPr>
        <w:numId w:val="18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764FEC"/>
    <w:pPr>
      <w:numPr>
        <w:numId w:val="19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764FEC"/>
    <w:pPr>
      <w:numPr>
        <w:numId w:val="20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764FEC"/>
    <w:pPr>
      <w:numPr>
        <w:numId w:val="21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764FEC"/>
    <w:pPr>
      <w:numPr>
        <w:numId w:val="22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764FEC"/>
    <w:pPr>
      <w:numPr>
        <w:numId w:val="23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764FEC"/>
    <w:pPr>
      <w:numPr>
        <w:numId w:val="24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764FEC"/>
    <w:pPr>
      <w:numPr>
        <w:numId w:val="25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764F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4FEC"/>
    <w:pPr>
      <w:outlineLvl w:val="9"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4FEC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4FEC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4FEC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4FEC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4F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4F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764FEC"/>
    <w:rPr>
      <w:sz w:val="20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764FEC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64FEC"/>
    <w:rPr>
      <w:sz w:val="20"/>
      <w:szCs w:val="20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764FE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764FEC"/>
    <w:rPr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64F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64FEC"/>
    <w:rPr>
      <w:i/>
      <w:iCs/>
      <w:color w:val="4472C4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764F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764FEC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64FEC"/>
    <w:rPr>
      <w:sz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64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64FE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6" ma:contentTypeDescription="Opret et nyt dokument." ma:contentTypeScope="" ma:versionID="2fa0c7cfe91f3d13e6c1052dfd556499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a30b27ea4733757b1be6a7d8bb802f31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6917C060-D8F5-429D-B553-13B09045E3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2A841-0C00-4348-B58C-C6FCD1D7DF64}"/>
</file>

<file path=customXml/itemProps3.xml><?xml version="1.0" encoding="utf-8"?>
<ds:datastoreItem xmlns:ds="http://schemas.openxmlformats.org/officeDocument/2006/customXml" ds:itemID="{6345D8EA-D842-4C95-B277-FEC0A883C6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Artcome - Grethe Kofoed</dc:creator>
  <cp:keywords/>
  <dc:description/>
  <cp:lastModifiedBy>Anne Hansen</cp:lastModifiedBy>
  <cp:revision>4</cp:revision>
  <cp:lastPrinted>2022-06-21T11:41:00Z</cp:lastPrinted>
  <dcterms:created xsi:type="dcterms:W3CDTF">2022-06-27T14:10:00Z</dcterms:created>
  <dcterms:modified xsi:type="dcterms:W3CDTF">2022-09-30T09:28:00Z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