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28D8D" w14:textId="77777777" w:rsidR="00087368" w:rsidRPr="00B74034" w:rsidRDefault="00FA6363" w:rsidP="00A74253">
      <w:pPr>
        <w:pStyle w:val="Overskrift3"/>
        <w:spacing w:after="0" w:line="560" w:lineRule="exact"/>
        <w:rPr>
          <w:b/>
          <w:bCs/>
          <w:i w:val="0"/>
          <w:iCs w:val="0"/>
          <w:color w:val="234B5A"/>
          <w:sz w:val="56"/>
          <w:szCs w:val="56"/>
        </w:rPr>
      </w:pPr>
      <w:r w:rsidRPr="00B74034">
        <w:rPr>
          <w:b/>
          <w:bCs/>
          <w:i w:val="0"/>
          <w:iCs w:val="0"/>
          <w:color w:val="234B5A"/>
          <w:sz w:val="56"/>
          <w:szCs w:val="56"/>
        </w:rPr>
        <w:t xml:space="preserve">Lektionsplan for </w:t>
      </w:r>
      <w:proofErr w:type="spellStart"/>
      <w:r w:rsidRPr="00B74034">
        <w:rPr>
          <w:b/>
          <w:bCs/>
          <w:i w:val="0"/>
          <w:iCs w:val="0"/>
          <w:color w:val="234B5A"/>
          <w:sz w:val="56"/>
          <w:szCs w:val="56"/>
        </w:rPr>
        <w:t>engineering-forløbet</w:t>
      </w:r>
      <w:proofErr w:type="spellEnd"/>
      <w:r w:rsidRPr="00B74034">
        <w:rPr>
          <w:b/>
          <w:bCs/>
          <w:i w:val="0"/>
          <w:iCs w:val="0"/>
          <w:color w:val="234B5A"/>
          <w:sz w:val="56"/>
          <w:szCs w:val="56"/>
        </w:rPr>
        <w:t xml:space="preserve"> </w:t>
      </w:r>
    </w:p>
    <w:p w14:paraId="421BC090" w14:textId="77372700" w:rsidR="00A74253" w:rsidRPr="00B74034" w:rsidRDefault="00740EA4" w:rsidP="00087368">
      <w:pPr>
        <w:pStyle w:val="Overskrift3"/>
        <w:spacing w:before="120" w:after="0" w:line="560" w:lineRule="exact"/>
        <w:rPr>
          <w:b/>
          <w:bCs/>
          <w:i w:val="0"/>
          <w:iCs w:val="0"/>
          <w:color w:val="234B5A"/>
          <w:sz w:val="56"/>
          <w:szCs w:val="56"/>
        </w:rPr>
      </w:pPr>
      <w:r>
        <w:rPr>
          <w:b/>
          <w:bCs/>
          <w:color w:val="234B5A"/>
          <w:sz w:val="56"/>
          <w:szCs w:val="56"/>
        </w:rPr>
        <w:t>Byg en lyssensor</w:t>
      </w:r>
      <w:r w:rsidR="00FA6363" w:rsidRPr="00B74034">
        <w:rPr>
          <w:b/>
          <w:bCs/>
          <w:i w:val="0"/>
          <w:iCs w:val="0"/>
          <w:color w:val="234B5A"/>
          <w:sz w:val="56"/>
          <w:szCs w:val="56"/>
        </w:rPr>
        <w:t>:</w:t>
      </w:r>
    </w:p>
    <w:p w14:paraId="21BC5637" w14:textId="77777777" w:rsidR="003276CF" w:rsidRPr="00936BC0" w:rsidRDefault="003276CF" w:rsidP="00FA6363"/>
    <w:tbl>
      <w:tblPr>
        <w:tblStyle w:val="Tabel-Gitter"/>
        <w:tblW w:w="0" w:type="auto"/>
        <w:tblCellMar>
          <w:top w:w="28" w:type="dxa"/>
          <w:bottom w:w="57" w:type="dxa"/>
        </w:tblCellMar>
        <w:tblLook w:val="04A0" w:firstRow="1" w:lastRow="0" w:firstColumn="1" w:lastColumn="0" w:noHBand="0" w:noVBand="1"/>
      </w:tblPr>
      <w:tblGrid>
        <w:gridCol w:w="861"/>
        <w:gridCol w:w="1617"/>
        <w:gridCol w:w="4392"/>
        <w:gridCol w:w="2758"/>
      </w:tblGrid>
      <w:tr w:rsidR="00FA6363" w:rsidRPr="00823C0E" w14:paraId="05E38182" w14:textId="77777777" w:rsidTr="00740EA4">
        <w:tc>
          <w:tcPr>
            <w:tcW w:w="861" w:type="dxa"/>
            <w:shd w:val="clear" w:color="auto" w:fill="234B5A"/>
          </w:tcPr>
          <w:p w14:paraId="76D038D6" w14:textId="77777777" w:rsidR="00FA6363" w:rsidRPr="00823C0E" w:rsidRDefault="00FA6363" w:rsidP="00606A0D">
            <w:pPr>
              <w:spacing w:before="60" w:after="60" w:line="276" w:lineRule="auto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823C0E">
              <w:rPr>
                <w:rFonts w:ascii="Calibri" w:hAnsi="Calibri" w:cs="Calibri"/>
                <w:b/>
                <w:bCs/>
                <w:color w:val="FFFFFF" w:themeColor="background1"/>
              </w:rPr>
              <w:t>Modul</w:t>
            </w:r>
          </w:p>
        </w:tc>
        <w:tc>
          <w:tcPr>
            <w:tcW w:w="1617" w:type="dxa"/>
            <w:shd w:val="clear" w:color="auto" w:fill="234B5A"/>
          </w:tcPr>
          <w:p w14:paraId="2D215C02" w14:textId="6EE4D3EE" w:rsidR="00FA6363" w:rsidRPr="00823C0E" w:rsidRDefault="00740EA4" w:rsidP="00606A0D">
            <w:pPr>
              <w:spacing w:before="60" w:after="60" w:line="276" w:lineRule="auto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823C0E">
              <w:rPr>
                <w:rFonts w:ascii="Calibri" w:hAnsi="Calibri" w:cs="Calibri"/>
                <w:b/>
                <w:bCs/>
                <w:color w:val="FFFFFF" w:themeColor="background1"/>
              </w:rPr>
              <w:t>Formål</w:t>
            </w:r>
          </w:p>
        </w:tc>
        <w:tc>
          <w:tcPr>
            <w:tcW w:w="4392" w:type="dxa"/>
            <w:shd w:val="clear" w:color="auto" w:fill="234B5A"/>
          </w:tcPr>
          <w:p w14:paraId="73D392B6" w14:textId="77777777" w:rsidR="00FA6363" w:rsidRPr="00823C0E" w:rsidRDefault="00FA6363" w:rsidP="00606A0D">
            <w:pPr>
              <w:spacing w:before="60" w:after="60" w:line="276" w:lineRule="auto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823C0E">
              <w:rPr>
                <w:rFonts w:ascii="Calibri" w:hAnsi="Calibri" w:cs="Calibri"/>
                <w:b/>
                <w:bCs/>
                <w:color w:val="FFFFFF" w:themeColor="background1"/>
              </w:rPr>
              <w:t>Aktiviteter</w:t>
            </w:r>
          </w:p>
        </w:tc>
        <w:tc>
          <w:tcPr>
            <w:tcW w:w="2758" w:type="dxa"/>
            <w:shd w:val="clear" w:color="auto" w:fill="234B5A"/>
          </w:tcPr>
          <w:p w14:paraId="16B05618" w14:textId="77777777" w:rsidR="00FA6363" w:rsidRPr="00823C0E" w:rsidRDefault="00FA6363" w:rsidP="00606A0D">
            <w:pPr>
              <w:spacing w:before="60" w:after="60" w:line="276" w:lineRule="auto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823C0E">
              <w:rPr>
                <w:rFonts w:ascii="Calibri" w:hAnsi="Calibri" w:cs="Calibri"/>
                <w:b/>
                <w:bCs/>
                <w:color w:val="FFFFFF" w:themeColor="background1"/>
              </w:rPr>
              <w:t>Materialer</w:t>
            </w:r>
          </w:p>
        </w:tc>
      </w:tr>
      <w:tr w:rsidR="00823C0E" w:rsidRPr="00823C0E" w14:paraId="023CC76F" w14:textId="77777777" w:rsidTr="00823C0E">
        <w:tc>
          <w:tcPr>
            <w:tcW w:w="861" w:type="dxa"/>
            <w:shd w:val="clear" w:color="auto" w:fill="E7E9EC"/>
          </w:tcPr>
          <w:p w14:paraId="03EC00D7" w14:textId="77777777" w:rsidR="00823C0E" w:rsidRPr="00823C0E" w:rsidRDefault="00823C0E" w:rsidP="002555ED">
            <w:pPr>
              <w:spacing w:before="60" w:after="60"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823C0E">
              <w:rPr>
                <w:rFonts w:asciiTheme="minorHAnsi" w:hAnsiTheme="minorHAnsi" w:cstheme="minorHAnsi"/>
                <w:b/>
                <w:bCs/>
              </w:rPr>
              <w:t>1</w:t>
            </w:r>
          </w:p>
        </w:tc>
        <w:tc>
          <w:tcPr>
            <w:tcW w:w="1617" w:type="dxa"/>
            <w:shd w:val="clear" w:color="auto" w:fill="D3D8DC"/>
          </w:tcPr>
          <w:p w14:paraId="0FE8FCD1" w14:textId="6E1452AC" w:rsidR="00823C0E" w:rsidRPr="00823C0E" w:rsidRDefault="00823C0E" w:rsidP="002555ED">
            <w:pPr>
              <w:spacing w:before="60" w:after="60" w:line="276" w:lineRule="auto"/>
              <w:rPr>
                <w:rFonts w:asciiTheme="minorHAnsi" w:hAnsiTheme="minorHAnsi" w:cstheme="minorHAnsi"/>
                <w:i/>
                <w:iCs/>
              </w:rPr>
            </w:pPr>
            <w:r w:rsidRPr="00823C0E">
              <w:rPr>
                <w:rFonts w:asciiTheme="minorHAnsi" w:hAnsiTheme="minorHAnsi" w:cstheme="minorHAnsi"/>
              </w:rPr>
              <w:t xml:space="preserve">Introduktion til </w:t>
            </w:r>
            <w:proofErr w:type="spellStart"/>
            <w:r w:rsidRPr="00823C0E">
              <w:rPr>
                <w:rFonts w:asciiTheme="minorHAnsi" w:hAnsiTheme="minorHAnsi" w:cstheme="minorHAnsi"/>
              </w:rPr>
              <w:t>ellære</w:t>
            </w:r>
            <w:proofErr w:type="spellEnd"/>
            <w:r w:rsidRPr="00823C0E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4392" w:type="dxa"/>
          </w:tcPr>
          <w:p w14:paraId="76D61F8D" w14:textId="77777777" w:rsidR="002555ED" w:rsidRPr="002555ED" w:rsidRDefault="00823C0E" w:rsidP="002555ED">
            <w:pPr>
              <w:pStyle w:val="Listeafsnit"/>
              <w:numPr>
                <w:ilvl w:val="0"/>
                <w:numId w:val="26"/>
              </w:numPr>
              <w:spacing w:before="60" w:after="60" w:line="276" w:lineRule="auto"/>
              <w:ind w:left="227" w:hanging="227"/>
              <w:contextualSpacing w:val="0"/>
              <w:rPr>
                <w:rFonts w:asciiTheme="minorHAnsi" w:hAnsiTheme="minorHAnsi" w:cstheme="minorHAnsi"/>
                <w:sz w:val="20"/>
              </w:rPr>
            </w:pPr>
            <w:r w:rsidRPr="00823C0E">
              <w:rPr>
                <w:rFonts w:asciiTheme="minorHAnsi" w:eastAsia="Calibri" w:hAnsiTheme="minorHAnsi" w:cstheme="minorHAnsi"/>
                <w:sz w:val="20"/>
              </w:rPr>
              <w:t xml:space="preserve">Basale overvejelser over strøm, spænding. </w:t>
            </w:r>
          </w:p>
          <w:p w14:paraId="7DE9F514" w14:textId="48B585AD" w:rsidR="00823C0E" w:rsidRPr="00823C0E" w:rsidRDefault="00823C0E" w:rsidP="002555ED">
            <w:pPr>
              <w:pStyle w:val="Listeafsnit"/>
              <w:numPr>
                <w:ilvl w:val="0"/>
                <w:numId w:val="26"/>
              </w:numPr>
              <w:spacing w:before="60" w:after="60" w:line="276" w:lineRule="auto"/>
              <w:ind w:left="227" w:hanging="227"/>
              <w:contextualSpacing w:val="0"/>
              <w:rPr>
                <w:rFonts w:asciiTheme="minorHAnsi" w:hAnsiTheme="minorHAnsi" w:cstheme="minorHAnsi"/>
                <w:sz w:val="20"/>
              </w:rPr>
            </w:pPr>
            <w:r w:rsidRPr="00823C0E">
              <w:rPr>
                <w:rFonts w:asciiTheme="minorHAnsi" w:eastAsia="Calibri" w:hAnsiTheme="minorHAnsi" w:cstheme="minorHAnsi"/>
                <w:sz w:val="20"/>
              </w:rPr>
              <w:t>Aktivering af forforståelse.</w:t>
            </w:r>
          </w:p>
        </w:tc>
        <w:tc>
          <w:tcPr>
            <w:tcW w:w="2758" w:type="dxa"/>
          </w:tcPr>
          <w:p w14:paraId="26F78F2F" w14:textId="12CA47BD" w:rsidR="00823C0E" w:rsidRPr="00823C0E" w:rsidRDefault="00823C0E" w:rsidP="002555ED">
            <w:pPr>
              <w:spacing w:before="60" w:after="60" w:line="276" w:lineRule="auto"/>
              <w:rPr>
                <w:rFonts w:asciiTheme="minorHAnsi" w:hAnsiTheme="minorHAnsi" w:cstheme="minorHAnsi"/>
              </w:rPr>
            </w:pPr>
            <w:r w:rsidRPr="00823C0E">
              <w:rPr>
                <w:rFonts w:asciiTheme="minorHAnsi" w:hAnsiTheme="minorHAnsi" w:cstheme="minorHAnsi"/>
              </w:rPr>
              <w:t xml:space="preserve">Opgaver i </w:t>
            </w:r>
            <w:commentRangeStart w:id="0"/>
            <w:r w:rsidRPr="00823C0E">
              <w:rPr>
                <w:rFonts w:asciiTheme="minorHAnsi" w:hAnsiTheme="minorHAnsi" w:cstheme="minorHAnsi"/>
              </w:rPr>
              <w:t>forforståelse</w:t>
            </w:r>
            <w:commentRangeEnd w:id="0"/>
            <w:r w:rsidR="00FB2C40">
              <w:rPr>
                <w:rStyle w:val="Kommentarhenvisning"/>
                <w:rFonts w:asciiTheme="minorHAnsi" w:eastAsiaTheme="minorHAnsi" w:hAnsiTheme="minorHAnsi" w:cstheme="minorBidi"/>
                <w:lang w:eastAsia="en-US"/>
              </w:rPr>
              <w:commentReference w:id="0"/>
            </w:r>
            <w:r w:rsidRPr="00823C0E">
              <w:rPr>
                <w:rFonts w:asciiTheme="minorHAnsi" w:hAnsiTheme="minorHAnsi" w:cstheme="minorHAnsi"/>
              </w:rPr>
              <w:t>.</w:t>
            </w:r>
          </w:p>
        </w:tc>
      </w:tr>
      <w:tr w:rsidR="00823C0E" w:rsidRPr="00823C0E" w14:paraId="48092023" w14:textId="77777777" w:rsidTr="00823C0E">
        <w:tc>
          <w:tcPr>
            <w:tcW w:w="861" w:type="dxa"/>
            <w:shd w:val="clear" w:color="auto" w:fill="E7E9EC"/>
          </w:tcPr>
          <w:p w14:paraId="70BB9A21" w14:textId="5E7E3A68" w:rsidR="00823C0E" w:rsidRPr="00823C0E" w:rsidRDefault="00823C0E" w:rsidP="002555ED">
            <w:pPr>
              <w:spacing w:before="60" w:after="60"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823C0E">
              <w:rPr>
                <w:rFonts w:asciiTheme="minorHAnsi" w:hAnsiTheme="minorHAnsi" w:cstheme="minorHAnsi"/>
                <w:b/>
                <w:bCs/>
              </w:rPr>
              <w:t>2</w:t>
            </w:r>
          </w:p>
        </w:tc>
        <w:tc>
          <w:tcPr>
            <w:tcW w:w="1617" w:type="dxa"/>
            <w:shd w:val="clear" w:color="auto" w:fill="D3D8DC"/>
          </w:tcPr>
          <w:p w14:paraId="02556D92" w14:textId="6E04B5AA" w:rsidR="00823C0E" w:rsidRPr="00823C0E" w:rsidRDefault="00823C0E" w:rsidP="002555ED">
            <w:pPr>
              <w:spacing w:before="60" w:after="60" w:line="276" w:lineRule="auto"/>
              <w:rPr>
                <w:rFonts w:asciiTheme="minorHAnsi" w:hAnsiTheme="minorHAnsi" w:cstheme="minorHAnsi"/>
                <w:i/>
                <w:iCs/>
              </w:rPr>
            </w:pPr>
            <w:r w:rsidRPr="00823C0E">
              <w:rPr>
                <w:rFonts w:asciiTheme="minorHAnsi" w:hAnsiTheme="minorHAnsi" w:cstheme="minorHAnsi"/>
              </w:rPr>
              <w:t>Eksperimentel undersøgelse af opgaver fra sidste modul via opbyggelse simple kredsløb.</w:t>
            </w:r>
          </w:p>
        </w:tc>
        <w:tc>
          <w:tcPr>
            <w:tcW w:w="4392" w:type="dxa"/>
          </w:tcPr>
          <w:p w14:paraId="336B3D19" w14:textId="61DB7120" w:rsidR="00823C0E" w:rsidRPr="00823C0E" w:rsidRDefault="00823C0E" w:rsidP="002555ED">
            <w:pPr>
              <w:pStyle w:val="Listeafsnit"/>
              <w:numPr>
                <w:ilvl w:val="0"/>
                <w:numId w:val="27"/>
              </w:numPr>
              <w:spacing w:before="60" w:after="60" w:line="276" w:lineRule="auto"/>
              <w:ind w:left="227" w:hanging="227"/>
              <w:contextualSpacing w:val="0"/>
              <w:rPr>
                <w:rFonts w:asciiTheme="minorHAnsi" w:hAnsiTheme="minorHAnsi" w:cstheme="minorHAnsi"/>
                <w:sz w:val="20"/>
              </w:rPr>
            </w:pPr>
            <w:r w:rsidRPr="00823C0E">
              <w:rPr>
                <w:rFonts w:asciiTheme="minorHAnsi" w:eastAsia="Calibri" w:hAnsiTheme="minorHAnsi" w:cstheme="minorHAnsi"/>
                <w:sz w:val="20"/>
              </w:rPr>
              <w:t>Eleverne opbygger kredsløbene over opgaverne fra sidste modul (1, 3, 4, 8, 9, 11, 12), og tegner kredsløbsdiagrammer. Afsluttes med en opsamling.</w:t>
            </w:r>
          </w:p>
        </w:tc>
        <w:tc>
          <w:tcPr>
            <w:tcW w:w="2758" w:type="dxa"/>
          </w:tcPr>
          <w:p w14:paraId="74179702" w14:textId="752EC691" w:rsidR="00823C0E" w:rsidRPr="00823C0E" w:rsidRDefault="00823C0E" w:rsidP="002555ED">
            <w:pPr>
              <w:spacing w:before="60" w:after="60" w:line="276" w:lineRule="auto"/>
              <w:rPr>
                <w:rFonts w:asciiTheme="minorHAnsi" w:hAnsiTheme="minorHAnsi" w:cstheme="minorHAnsi"/>
              </w:rPr>
            </w:pPr>
          </w:p>
        </w:tc>
      </w:tr>
      <w:tr w:rsidR="00823C0E" w:rsidRPr="00823C0E" w14:paraId="0E93C2CC" w14:textId="77777777" w:rsidTr="00823C0E">
        <w:tc>
          <w:tcPr>
            <w:tcW w:w="861" w:type="dxa"/>
            <w:shd w:val="clear" w:color="auto" w:fill="E7E9EC"/>
          </w:tcPr>
          <w:p w14:paraId="2122B4A9" w14:textId="56FFC9FD" w:rsidR="00823C0E" w:rsidRPr="00823C0E" w:rsidRDefault="00823C0E" w:rsidP="002555ED">
            <w:pPr>
              <w:spacing w:before="60" w:after="60"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823C0E">
              <w:rPr>
                <w:rFonts w:asciiTheme="minorHAnsi" w:hAnsiTheme="minorHAnsi" w:cstheme="minorHAnsi"/>
                <w:b/>
                <w:bCs/>
              </w:rPr>
              <w:t>3</w:t>
            </w:r>
          </w:p>
        </w:tc>
        <w:tc>
          <w:tcPr>
            <w:tcW w:w="1617" w:type="dxa"/>
            <w:shd w:val="clear" w:color="auto" w:fill="D3D8DC"/>
          </w:tcPr>
          <w:p w14:paraId="0DFCC80E" w14:textId="54B831ED" w:rsidR="00823C0E" w:rsidRPr="00823C0E" w:rsidRDefault="00823C0E" w:rsidP="002555ED">
            <w:pPr>
              <w:spacing w:before="60" w:after="60" w:line="276" w:lineRule="auto"/>
              <w:rPr>
                <w:rFonts w:asciiTheme="minorHAnsi" w:hAnsiTheme="minorHAnsi" w:cstheme="minorHAnsi"/>
                <w:i/>
                <w:iCs/>
              </w:rPr>
            </w:pPr>
            <w:r w:rsidRPr="00823C0E">
              <w:rPr>
                <w:rFonts w:asciiTheme="minorHAnsi" w:hAnsiTheme="minorHAnsi" w:cstheme="minorHAnsi"/>
              </w:rPr>
              <w:t>Strøm og spænding.</w:t>
            </w:r>
          </w:p>
        </w:tc>
        <w:tc>
          <w:tcPr>
            <w:tcW w:w="4392" w:type="dxa"/>
          </w:tcPr>
          <w:p w14:paraId="76025D70" w14:textId="1CE99994" w:rsidR="00823C0E" w:rsidRPr="00823C0E" w:rsidRDefault="00823C0E" w:rsidP="002555ED">
            <w:pPr>
              <w:pStyle w:val="Listeafsnit"/>
              <w:numPr>
                <w:ilvl w:val="0"/>
                <w:numId w:val="28"/>
              </w:numPr>
              <w:spacing w:before="60" w:after="60" w:line="276" w:lineRule="auto"/>
              <w:ind w:left="227" w:hanging="227"/>
              <w:contextualSpacing w:val="0"/>
              <w:rPr>
                <w:rFonts w:asciiTheme="minorHAnsi" w:hAnsiTheme="minorHAnsi" w:cstheme="minorHAnsi"/>
                <w:sz w:val="20"/>
              </w:rPr>
            </w:pPr>
            <w:r w:rsidRPr="00823C0E">
              <w:rPr>
                <w:rFonts w:asciiTheme="minorHAnsi" w:eastAsia="Calibri" w:hAnsiTheme="minorHAnsi" w:cstheme="minorHAnsi"/>
                <w:sz w:val="20"/>
              </w:rPr>
              <w:t xml:space="preserve">Gennemgang af </w:t>
            </w:r>
            <w:r w:rsidR="002555ED">
              <w:rPr>
                <w:rFonts w:asciiTheme="minorHAnsi" w:eastAsia="Calibri" w:hAnsiTheme="minorHAnsi" w:cstheme="minorHAnsi"/>
                <w:sz w:val="20"/>
              </w:rPr>
              <w:t>teori om</w:t>
            </w:r>
            <w:r w:rsidRPr="00823C0E">
              <w:rPr>
                <w:rFonts w:asciiTheme="minorHAnsi" w:eastAsia="Calibri" w:hAnsiTheme="minorHAnsi" w:cstheme="minorHAnsi"/>
                <w:sz w:val="20"/>
              </w:rPr>
              <w:t xml:space="preserve"> strøm og spænding</w:t>
            </w:r>
            <w:r w:rsidR="002555ED">
              <w:rPr>
                <w:rFonts w:asciiTheme="minorHAnsi" w:eastAsia="Calibri" w:hAnsiTheme="minorHAnsi" w:cstheme="minorHAnsi"/>
                <w:sz w:val="20"/>
              </w:rPr>
              <w:t>.</w:t>
            </w:r>
          </w:p>
        </w:tc>
        <w:tc>
          <w:tcPr>
            <w:tcW w:w="2758" w:type="dxa"/>
          </w:tcPr>
          <w:p w14:paraId="27B9663C" w14:textId="635245D8" w:rsidR="00823C0E" w:rsidRPr="00823C0E" w:rsidRDefault="00823C0E" w:rsidP="002555ED">
            <w:pPr>
              <w:spacing w:before="60" w:after="60" w:line="276" w:lineRule="auto"/>
              <w:rPr>
                <w:rFonts w:asciiTheme="minorHAnsi" w:hAnsiTheme="minorHAnsi" w:cstheme="minorHAnsi"/>
              </w:rPr>
            </w:pPr>
            <w:r w:rsidRPr="00823C0E">
              <w:rPr>
                <w:rFonts w:asciiTheme="minorHAnsi" w:hAnsiTheme="minorHAnsi" w:cstheme="minorHAnsi"/>
              </w:rPr>
              <w:t>Strømforsyninger, multimeter, ledninger og pære.</w:t>
            </w:r>
          </w:p>
        </w:tc>
      </w:tr>
      <w:tr w:rsidR="00823C0E" w:rsidRPr="00823C0E" w14:paraId="63D6DD57" w14:textId="77777777" w:rsidTr="00823C0E">
        <w:tc>
          <w:tcPr>
            <w:tcW w:w="861" w:type="dxa"/>
            <w:shd w:val="clear" w:color="auto" w:fill="E7E9EC"/>
          </w:tcPr>
          <w:p w14:paraId="55A4CC06" w14:textId="2DF4E30D" w:rsidR="00823C0E" w:rsidRPr="00823C0E" w:rsidRDefault="00823C0E" w:rsidP="002555ED">
            <w:pPr>
              <w:spacing w:before="60" w:after="60"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823C0E">
              <w:rPr>
                <w:rFonts w:asciiTheme="minorHAnsi" w:hAnsiTheme="minorHAnsi" w:cstheme="minorHAnsi"/>
                <w:b/>
                <w:bCs/>
              </w:rPr>
              <w:t>4</w:t>
            </w:r>
          </w:p>
        </w:tc>
        <w:tc>
          <w:tcPr>
            <w:tcW w:w="1617" w:type="dxa"/>
            <w:shd w:val="clear" w:color="auto" w:fill="D3D8DC"/>
          </w:tcPr>
          <w:p w14:paraId="2E33D9B3" w14:textId="39602278" w:rsidR="00823C0E" w:rsidRPr="00823C0E" w:rsidRDefault="00823C0E" w:rsidP="002555ED">
            <w:pPr>
              <w:spacing w:before="60" w:after="60" w:line="276" w:lineRule="auto"/>
              <w:rPr>
                <w:rFonts w:asciiTheme="minorHAnsi" w:hAnsiTheme="minorHAnsi" w:cstheme="minorHAnsi"/>
                <w:i/>
                <w:iCs/>
              </w:rPr>
            </w:pPr>
            <w:r w:rsidRPr="00823C0E">
              <w:rPr>
                <w:rFonts w:asciiTheme="minorHAnsi" w:hAnsiTheme="minorHAnsi" w:cstheme="minorHAnsi"/>
              </w:rPr>
              <w:t>Spænding og resistans.</w:t>
            </w:r>
          </w:p>
        </w:tc>
        <w:tc>
          <w:tcPr>
            <w:tcW w:w="4392" w:type="dxa"/>
          </w:tcPr>
          <w:p w14:paraId="16336180" w14:textId="1C0A92FA" w:rsidR="00823C0E" w:rsidRPr="00823C0E" w:rsidRDefault="00823C0E" w:rsidP="002555ED">
            <w:pPr>
              <w:pStyle w:val="Listeafsnit"/>
              <w:numPr>
                <w:ilvl w:val="0"/>
                <w:numId w:val="29"/>
              </w:numPr>
              <w:spacing w:before="60" w:after="60" w:line="276" w:lineRule="auto"/>
              <w:ind w:left="227" w:hanging="227"/>
              <w:contextualSpacing w:val="0"/>
              <w:rPr>
                <w:rFonts w:asciiTheme="minorHAnsi" w:hAnsiTheme="minorHAnsi" w:cstheme="minorHAnsi"/>
                <w:sz w:val="20"/>
              </w:rPr>
            </w:pPr>
            <w:r w:rsidRPr="00823C0E">
              <w:rPr>
                <w:rFonts w:asciiTheme="minorHAnsi" w:eastAsia="Calibri" w:hAnsiTheme="minorHAnsi" w:cstheme="minorHAnsi"/>
                <w:sz w:val="20"/>
              </w:rPr>
              <w:t>Repetition af sidste modul. Lege med legoklodser og snakke om spændingsfald</w:t>
            </w:r>
            <w:r w:rsidR="002555ED">
              <w:rPr>
                <w:rFonts w:asciiTheme="minorHAnsi" w:eastAsia="Calibri" w:hAnsiTheme="minorHAnsi" w:cstheme="minorHAnsi"/>
                <w:sz w:val="20"/>
              </w:rPr>
              <w:t xml:space="preserve"> og </w:t>
            </w:r>
            <w:r w:rsidRPr="00823C0E">
              <w:rPr>
                <w:rFonts w:asciiTheme="minorHAnsi" w:eastAsia="Calibri" w:hAnsiTheme="minorHAnsi" w:cstheme="minorHAnsi"/>
                <w:sz w:val="20"/>
              </w:rPr>
              <w:t>resistans.</w:t>
            </w:r>
          </w:p>
        </w:tc>
        <w:tc>
          <w:tcPr>
            <w:tcW w:w="2758" w:type="dxa"/>
          </w:tcPr>
          <w:p w14:paraId="6EF5B969" w14:textId="55CDCD29" w:rsidR="00823C0E" w:rsidRPr="00823C0E" w:rsidRDefault="00823C0E" w:rsidP="002555ED">
            <w:pPr>
              <w:spacing w:before="60" w:after="60"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823C0E">
              <w:rPr>
                <w:rFonts w:asciiTheme="minorHAnsi" w:hAnsiTheme="minorHAnsi" w:cstheme="minorHAnsi"/>
              </w:rPr>
              <w:t xml:space="preserve">Opgaver </w:t>
            </w:r>
            <w:r w:rsidR="002555ED">
              <w:rPr>
                <w:rFonts w:asciiTheme="minorHAnsi" w:hAnsiTheme="minorHAnsi" w:cstheme="minorHAnsi"/>
              </w:rPr>
              <w:t xml:space="preserve">om </w:t>
            </w:r>
            <w:r w:rsidRPr="00823C0E">
              <w:rPr>
                <w:rFonts w:asciiTheme="minorHAnsi" w:hAnsiTheme="minorHAnsi" w:cstheme="minorHAnsi"/>
              </w:rPr>
              <w:t>strøm og spænding/energi</w:t>
            </w:r>
          </w:p>
        </w:tc>
      </w:tr>
      <w:tr w:rsidR="00823C0E" w:rsidRPr="00823C0E" w14:paraId="61E713E2" w14:textId="77777777" w:rsidTr="00823C0E">
        <w:tc>
          <w:tcPr>
            <w:tcW w:w="861" w:type="dxa"/>
            <w:shd w:val="clear" w:color="auto" w:fill="E7E9EC"/>
          </w:tcPr>
          <w:p w14:paraId="44F63789" w14:textId="26B73208" w:rsidR="00823C0E" w:rsidRPr="00823C0E" w:rsidRDefault="00823C0E" w:rsidP="002555ED">
            <w:pPr>
              <w:spacing w:before="60" w:after="60"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823C0E">
              <w:rPr>
                <w:rFonts w:asciiTheme="minorHAnsi" w:hAnsiTheme="minorHAnsi" w:cstheme="minorHAnsi"/>
                <w:b/>
                <w:bCs/>
              </w:rPr>
              <w:t>5</w:t>
            </w:r>
          </w:p>
        </w:tc>
        <w:tc>
          <w:tcPr>
            <w:tcW w:w="1617" w:type="dxa"/>
            <w:shd w:val="clear" w:color="auto" w:fill="D3D8DC"/>
          </w:tcPr>
          <w:p w14:paraId="34BD4FF2" w14:textId="4CEE53DE" w:rsidR="00823C0E" w:rsidRPr="00823C0E" w:rsidRDefault="00823C0E" w:rsidP="002555ED">
            <w:pPr>
              <w:spacing w:before="60" w:after="60" w:line="276" w:lineRule="auto"/>
              <w:rPr>
                <w:rFonts w:asciiTheme="minorHAnsi" w:hAnsiTheme="minorHAnsi" w:cstheme="minorHAnsi"/>
                <w:i/>
                <w:iCs/>
              </w:rPr>
            </w:pPr>
            <w:r w:rsidRPr="00823C0E">
              <w:rPr>
                <w:rFonts w:asciiTheme="minorHAnsi" w:hAnsiTheme="minorHAnsi" w:cstheme="minorHAnsi"/>
              </w:rPr>
              <w:t>Resistans og karakteristikker, resistorer.</w:t>
            </w:r>
          </w:p>
        </w:tc>
        <w:tc>
          <w:tcPr>
            <w:tcW w:w="4392" w:type="dxa"/>
          </w:tcPr>
          <w:p w14:paraId="008180B3" w14:textId="4EBC3905" w:rsidR="00823C0E" w:rsidRPr="00823C0E" w:rsidRDefault="00823C0E" w:rsidP="002555ED">
            <w:pPr>
              <w:pStyle w:val="Listeafsnit"/>
              <w:numPr>
                <w:ilvl w:val="0"/>
                <w:numId w:val="29"/>
              </w:numPr>
              <w:spacing w:before="60" w:after="60" w:line="276" w:lineRule="auto"/>
              <w:ind w:left="227" w:hanging="227"/>
              <w:contextualSpacing w:val="0"/>
              <w:rPr>
                <w:rFonts w:asciiTheme="minorHAnsi" w:hAnsiTheme="minorHAnsi" w:cstheme="minorHAnsi"/>
                <w:sz w:val="20"/>
              </w:rPr>
            </w:pPr>
            <w:r w:rsidRPr="00823C0E">
              <w:rPr>
                <w:rFonts w:asciiTheme="minorHAnsi" w:eastAsia="Calibri" w:hAnsiTheme="minorHAnsi" w:cstheme="minorHAnsi"/>
                <w:sz w:val="20"/>
              </w:rPr>
              <w:t>Resistans af forskellige komponenter. Måle dem sammen og regne opgaver.</w:t>
            </w:r>
          </w:p>
        </w:tc>
        <w:tc>
          <w:tcPr>
            <w:tcW w:w="2758" w:type="dxa"/>
          </w:tcPr>
          <w:p w14:paraId="59B3CDB2" w14:textId="3A30F902" w:rsidR="00823C0E" w:rsidRPr="00823C0E" w:rsidRDefault="00823C0E" w:rsidP="002555ED">
            <w:pPr>
              <w:spacing w:before="60" w:after="60" w:line="276" w:lineRule="auto"/>
              <w:rPr>
                <w:rFonts w:asciiTheme="minorHAnsi" w:hAnsiTheme="minorHAnsi" w:cstheme="minorHAnsi"/>
              </w:rPr>
            </w:pPr>
            <w:r w:rsidRPr="00823C0E">
              <w:rPr>
                <w:rFonts w:asciiTheme="minorHAnsi" w:hAnsiTheme="minorHAnsi" w:cstheme="minorHAnsi"/>
              </w:rPr>
              <w:t>Legoklodser og område</w:t>
            </w:r>
            <w:r>
              <w:rPr>
                <w:rFonts w:asciiTheme="minorHAnsi" w:hAnsiTheme="minorHAnsi" w:cstheme="minorHAnsi"/>
              </w:rPr>
              <w:t>,</w:t>
            </w:r>
            <w:r w:rsidRPr="00823C0E">
              <w:rPr>
                <w:rFonts w:asciiTheme="minorHAnsi" w:hAnsiTheme="minorHAnsi" w:cstheme="minorHAnsi"/>
              </w:rPr>
              <w:t xml:space="preserve"> hvor de kan gå rundt med forhindringer.</w:t>
            </w:r>
          </w:p>
        </w:tc>
      </w:tr>
      <w:tr w:rsidR="00823C0E" w:rsidRPr="00823C0E" w14:paraId="460DD89A" w14:textId="77777777" w:rsidTr="00823C0E">
        <w:trPr>
          <w:trHeight w:val="850"/>
        </w:trPr>
        <w:tc>
          <w:tcPr>
            <w:tcW w:w="861" w:type="dxa"/>
            <w:shd w:val="clear" w:color="auto" w:fill="E7E9EC"/>
          </w:tcPr>
          <w:p w14:paraId="5BB53858" w14:textId="26B411C2" w:rsidR="00823C0E" w:rsidRPr="00823C0E" w:rsidRDefault="00823C0E" w:rsidP="002555ED">
            <w:pPr>
              <w:spacing w:before="60" w:after="60"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823C0E">
              <w:rPr>
                <w:rFonts w:asciiTheme="minorHAnsi" w:hAnsiTheme="minorHAnsi" w:cstheme="minorHAnsi"/>
                <w:b/>
                <w:bCs/>
              </w:rPr>
              <w:t>6</w:t>
            </w:r>
          </w:p>
        </w:tc>
        <w:tc>
          <w:tcPr>
            <w:tcW w:w="1617" w:type="dxa"/>
            <w:shd w:val="clear" w:color="auto" w:fill="D3D8DC"/>
          </w:tcPr>
          <w:p w14:paraId="6974BBDF" w14:textId="514C90EA" w:rsidR="00823C0E" w:rsidRPr="00823C0E" w:rsidRDefault="00823C0E" w:rsidP="002555ED">
            <w:pPr>
              <w:spacing w:before="60" w:after="60" w:line="276" w:lineRule="auto"/>
              <w:rPr>
                <w:rFonts w:asciiTheme="minorHAnsi" w:hAnsiTheme="minorHAnsi" w:cstheme="minorHAnsi"/>
                <w:i/>
                <w:iCs/>
              </w:rPr>
            </w:pPr>
            <w:r w:rsidRPr="00823C0E">
              <w:rPr>
                <w:rFonts w:asciiTheme="minorHAnsi" w:hAnsiTheme="minorHAnsi" w:cstheme="minorHAnsi"/>
              </w:rPr>
              <w:t xml:space="preserve">Forsøg: </w:t>
            </w:r>
            <w:r w:rsidRPr="00823C0E">
              <w:rPr>
                <w:rFonts w:asciiTheme="minorHAnsi" w:hAnsiTheme="minorHAnsi" w:cstheme="minorHAnsi"/>
              </w:rPr>
              <w:br/>
              <w:t>Joules lov og resistivitet.</w:t>
            </w:r>
          </w:p>
        </w:tc>
        <w:tc>
          <w:tcPr>
            <w:tcW w:w="4392" w:type="dxa"/>
          </w:tcPr>
          <w:p w14:paraId="0C86B022" w14:textId="25E44CA2" w:rsidR="00823C0E" w:rsidRPr="00823C0E" w:rsidRDefault="00823C0E" w:rsidP="002555ED">
            <w:pPr>
              <w:spacing w:before="60" w:after="60" w:line="276" w:lineRule="auto"/>
              <w:rPr>
                <w:rFonts w:cstheme="minorHAnsi"/>
              </w:rPr>
            </w:pPr>
          </w:p>
        </w:tc>
        <w:tc>
          <w:tcPr>
            <w:tcW w:w="2758" w:type="dxa"/>
          </w:tcPr>
          <w:p w14:paraId="69859E11" w14:textId="13A5A50E" w:rsidR="00823C0E" w:rsidRPr="00823C0E" w:rsidRDefault="00823C0E" w:rsidP="002555ED">
            <w:pPr>
              <w:spacing w:before="60" w:after="60" w:line="276" w:lineRule="auto"/>
              <w:rPr>
                <w:rFonts w:asciiTheme="minorHAnsi" w:hAnsiTheme="minorHAnsi" w:cstheme="minorHAnsi"/>
              </w:rPr>
            </w:pPr>
          </w:p>
        </w:tc>
      </w:tr>
      <w:tr w:rsidR="00823C0E" w:rsidRPr="00823C0E" w14:paraId="4E0859DE" w14:textId="77777777" w:rsidTr="00823C0E">
        <w:trPr>
          <w:trHeight w:val="397"/>
        </w:trPr>
        <w:tc>
          <w:tcPr>
            <w:tcW w:w="861" w:type="dxa"/>
            <w:shd w:val="clear" w:color="auto" w:fill="E7E9EC"/>
          </w:tcPr>
          <w:p w14:paraId="1C3B7167" w14:textId="231C8B11" w:rsidR="00823C0E" w:rsidRPr="00823C0E" w:rsidRDefault="00823C0E" w:rsidP="002555ED">
            <w:pPr>
              <w:spacing w:before="60" w:after="60"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823C0E">
              <w:rPr>
                <w:rFonts w:asciiTheme="minorHAnsi" w:hAnsiTheme="minorHAnsi" w:cstheme="minorHAnsi"/>
                <w:b/>
                <w:bCs/>
              </w:rPr>
              <w:t>7</w:t>
            </w:r>
          </w:p>
        </w:tc>
        <w:tc>
          <w:tcPr>
            <w:tcW w:w="1617" w:type="dxa"/>
            <w:shd w:val="clear" w:color="auto" w:fill="D3D8DC"/>
          </w:tcPr>
          <w:p w14:paraId="7D35F9BD" w14:textId="51742100" w:rsidR="00823C0E" w:rsidRPr="00823C0E" w:rsidRDefault="00823C0E" w:rsidP="002555ED">
            <w:pPr>
              <w:spacing w:before="60" w:after="60" w:line="276" w:lineRule="auto"/>
              <w:rPr>
                <w:rFonts w:asciiTheme="minorHAnsi" w:hAnsiTheme="minorHAnsi" w:cstheme="minorHAnsi"/>
                <w:i/>
                <w:iCs/>
              </w:rPr>
            </w:pPr>
            <w:r w:rsidRPr="00823C0E">
              <w:rPr>
                <w:rFonts w:asciiTheme="minorHAnsi" w:hAnsiTheme="minorHAnsi" w:cstheme="minorHAnsi"/>
              </w:rPr>
              <w:t>Forsøg – fortsat.</w:t>
            </w:r>
          </w:p>
        </w:tc>
        <w:tc>
          <w:tcPr>
            <w:tcW w:w="4392" w:type="dxa"/>
          </w:tcPr>
          <w:p w14:paraId="0BC8AD11" w14:textId="425CB832" w:rsidR="00823C0E" w:rsidRPr="00823C0E" w:rsidRDefault="00823C0E" w:rsidP="002555ED">
            <w:pPr>
              <w:spacing w:before="60" w:after="60" w:line="276" w:lineRule="auto"/>
              <w:rPr>
                <w:rFonts w:cstheme="minorHAnsi"/>
              </w:rPr>
            </w:pPr>
          </w:p>
        </w:tc>
        <w:tc>
          <w:tcPr>
            <w:tcW w:w="2758" w:type="dxa"/>
          </w:tcPr>
          <w:p w14:paraId="0A82912E" w14:textId="1D5F9753" w:rsidR="00823C0E" w:rsidRPr="00823C0E" w:rsidRDefault="00823C0E" w:rsidP="002555ED">
            <w:pPr>
              <w:spacing w:before="60" w:after="60" w:line="276" w:lineRule="auto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23C0E" w:rsidRPr="00823C0E" w14:paraId="558B7A38" w14:textId="77777777" w:rsidTr="00823C0E">
        <w:tc>
          <w:tcPr>
            <w:tcW w:w="861" w:type="dxa"/>
            <w:shd w:val="clear" w:color="auto" w:fill="E7E9EC"/>
          </w:tcPr>
          <w:p w14:paraId="316C706B" w14:textId="1002D0F3" w:rsidR="00823C0E" w:rsidRPr="00823C0E" w:rsidRDefault="00823C0E" w:rsidP="002555ED">
            <w:pPr>
              <w:spacing w:before="60" w:after="60"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823C0E">
              <w:rPr>
                <w:rFonts w:asciiTheme="minorHAnsi" w:hAnsiTheme="minorHAnsi" w:cstheme="minorHAnsi"/>
                <w:b/>
                <w:bCs/>
              </w:rPr>
              <w:t>8</w:t>
            </w:r>
          </w:p>
        </w:tc>
        <w:tc>
          <w:tcPr>
            <w:tcW w:w="1617" w:type="dxa"/>
            <w:shd w:val="clear" w:color="auto" w:fill="D3D8DC"/>
          </w:tcPr>
          <w:p w14:paraId="273A8D81" w14:textId="630390E9" w:rsidR="00823C0E" w:rsidRPr="00823C0E" w:rsidRDefault="00823C0E" w:rsidP="002555ED">
            <w:pPr>
              <w:spacing w:before="60" w:after="60" w:line="276" w:lineRule="auto"/>
              <w:rPr>
                <w:rFonts w:asciiTheme="minorHAnsi" w:hAnsiTheme="minorHAnsi" w:cstheme="minorHAnsi"/>
                <w:i/>
                <w:iCs/>
              </w:rPr>
            </w:pPr>
            <w:r w:rsidRPr="00823C0E">
              <w:rPr>
                <w:rFonts w:asciiTheme="minorHAnsi" w:hAnsiTheme="minorHAnsi" w:cstheme="minorHAnsi"/>
              </w:rPr>
              <w:t>Parallel- og seriekobling.</w:t>
            </w:r>
          </w:p>
        </w:tc>
        <w:tc>
          <w:tcPr>
            <w:tcW w:w="4392" w:type="dxa"/>
          </w:tcPr>
          <w:p w14:paraId="6727F490" w14:textId="4C818F68" w:rsidR="00823C0E" w:rsidRPr="00823C0E" w:rsidRDefault="00823C0E" w:rsidP="002555ED">
            <w:pPr>
              <w:pStyle w:val="Listeafsnit"/>
              <w:numPr>
                <w:ilvl w:val="0"/>
                <w:numId w:val="29"/>
              </w:numPr>
              <w:spacing w:before="60" w:after="60" w:line="276" w:lineRule="auto"/>
              <w:ind w:left="227" w:hanging="227"/>
              <w:contextualSpacing w:val="0"/>
              <w:rPr>
                <w:rFonts w:asciiTheme="minorHAnsi" w:hAnsiTheme="minorHAnsi" w:cstheme="minorHAnsi"/>
                <w:sz w:val="20"/>
              </w:rPr>
            </w:pPr>
            <w:r w:rsidRPr="00823C0E">
              <w:rPr>
                <w:rFonts w:asciiTheme="minorHAnsi" w:eastAsia="Calibri" w:hAnsiTheme="minorHAnsi" w:cstheme="minorHAnsi"/>
                <w:sz w:val="20"/>
              </w:rPr>
              <w:t>Eleverne gennemgår på tavler parallel- og serie- kobling af resistorer.</w:t>
            </w:r>
          </w:p>
        </w:tc>
        <w:tc>
          <w:tcPr>
            <w:tcW w:w="2758" w:type="dxa"/>
          </w:tcPr>
          <w:p w14:paraId="1D7967B0" w14:textId="0F33DAD6" w:rsidR="00823C0E" w:rsidRPr="00823C0E" w:rsidRDefault="00823C0E" w:rsidP="002555ED">
            <w:pPr>
              <w:spacing w:before="60" w:after="60" w:line="276" w:lineRule="auto"/>
              <w:rPr>
                <w:rFonts w:asciiTheme="minorHAnsi" w:hAnsiTheme="minorHAnsi" w:cstheme="minorHAnsi"/>
              </w:rPr>
            </w:pPr>
          </w:p>
        </w:tc>
      </w:tr>
      <w:tr w:rsidR="00823C0E" w:rsidRPr="00823C0E" w14:paraId="1E237FEC" w14:textId="77777777" w:rsidTr="00823C0E">
        <w:tc>
          <w:tcPr>
            <w:tcW w:w="861" w:type="dxa"/>
            <w:shd w:val="clear" w:color="auto" w:fill="E7E9EC"/>
          </w:tcPr>
          <w:p w14:paraId="62DC986C" w14:textId="1DB56409" w:rsidR="00823C0E" w:rsidRPr="00823C0E" w:rsidRDefault="00823C0E" w:rsidP="002555ED">
            <w:pPr>
              <w:spacing w:before="60" w:after="60"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823C0E">
              <w:rPr>
                <w:rFonts w:asciiTheme="minorHAnsi" w:hAnsiTheme="minorHAnsi" w:cstheme="minorHAnsi"/>
                <w:b/>
                <w:bCs/>
              </w:rPr>
              <w:t>9</w:t>
            </w:r>
          </w:p>
        </w:tc>
        <w:tc>
          <w:tcPr>
            <w:tcW w:w="1617" w:type="dxa"/>
            <w:shd w:val="clear" w:color="auto" w:fill="D3D8DC"/>
          </w:tcPr>
          <w:p w14:paraId="2BC6F4C0" w14:textId="2F17B9E6" w:rsidR="00823C0E" w:rsidRPr="00823C0E" w:rsidRDefault="002555ED" w:rsidP="002555ED">
            <w:pPr>
              <w:spacing w:before="60" w:after="60" w:line="276" w:lineRule="auto"/>
              <w:rPr>
                <w:rFonts w:asciiTheme="minorHAnsi" w:hAnsiTheme="minorHAnsi" w:cstheme="minorHAnsi"/>
                <w:i/>
                <w:iCs/>
              </w:rPr>
            </w:pPr>
            <w:r>
              <w:rPr>
                <w:rFonts w:asciiTheme="minorHAnsi" w:hAnsiTheme="minorHAnsi" w:cstheme="minorHAnsi"/>
              </w:rPr>
              <w:t>Sensoro</w:t>
            </w:r>
            <w:r w:rsidR="00823C0E" w:rsidRPr="00823C0E">
              <w:rPr>
                <w:rFonts w:asciiTheme="minorHAnsi" w:hAnsiTheme="minorHAnsi" w:cstheme="minorHAnsi"/>
              </w:rPr>
              <w:t>pgaver</w:t>
            </w:r>
            <w:r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4392" w:type="dxa"/>
          </w:tcPr>
          <w:p w14:paraId="47D8DDD3" w14:textId="16E5F7EF" w:rsidR="00823C0E" w:rsidRPr="00823C0E" w:rsidRDefault="00823C0E" w:rsidP="002555ED">
            <w:pPr>
              <w:pStyle w:val="Listeafsnit"/>
              <w:numPr>
                <w:ilvl w:val="0"/>
                <w:numId w:val="30"/>
              </w:numPr>
              <w:spacing w:before="60" w:after="60" w:line="276" w:lineRule="auto"/>
              <w:ind w:left="227" w:hanging="227"/>
              <w:contextualSpacing w:val="0"/>
              <w:rPr>
                <w:rFonts w:asciiTheme="minorHAnsi" w:hAnsiTheme="minorHAnsi" w:cstheme="minorHAnsi"/>
                <w:sz w:val="20"/>
              </w:rPr>
            </w:pPr>
            <w:r w:rsidRPr="00823C0E">
              <w:rPr>
                <w:rFonts w:asciiTheme="minorHAnsi" w:eastAsia="Calibri" w:hAnsiTheme="minorHAnsi" w:cstheme="minorHAnsi"/>
                <w:sz w:val="20"/>
              </w:rPr>
              <w:t>Regning af eksamensopgaver.</w:t>
            </w:r>
          </w:p>
        </w:tc>
        <w:tc>
          <w:tcPr>
            <w:tcW w:w="2758" w:type="dxa"/>
          </w:tcPr>
          <w:p w14:paraId="7DAAD7BE" w14:textId="478A5C3F" w:rsidR="00823C0E" w:rsidRPr="00823C0E" w:rsidRDefault="00F20E97" w:rsidP="002555ED">
            <w:pPr>
              <w:spacing w:before="60" w:after="60" w:line="276" w:lineRule="auto"/>
              <w:rPr>
                <w:rFonts w:asciiTheme="minorHAnsi" w:hAnsiTheme="minorHAnsi" w:cstheme="minorHAnsi"/>
              </w:rPr>
            </w:pPr>
            <w:r w:rsidRPr="00BB2D4A">
              <w:rPr>
                <w:rFonts w:asciiTheme="minorHAnsi" w:eastAsia="Calibri" w:hAnsiTheme="minorHAnsi" w:cstheme="minorHAnsi"/>
                <w:color w:val="000000" w:themeColor="text1"/>
                <w:sz w:val="22"/>
              </w:rPr>
              <w:t xml:space="preserve">Gamle </w:t>
            </w:r>
            <w:proofErr w:type="spellStart"/>
            <w:r w:rsidRPr="00BB2D4A">
              <w:rPr>
                <w:rFonts w:asciiTheme="minorHAnsi" w:eastAsia="Calibri" w:hAnsiTheme="minorHAnsi" w:cstheme="minorHAnsi"/>
                <w:color w:val="000000" w:themeColor="text1"/>
                <w:sz w:val="22"/>
              </w:rPr>
              <w:t>fysikA</w:t>
            </w:r>
            <w:proofErr w:type="spellEnd"/>
            <w:r w:rsidRPr="00BB2D4A">
              <w:rPr>
                <w:rFonts w:asciiTheme="minorHAnsi" w:eastAsia="Calibri" w:hAnsiTheme="minorHAnsi" w:cstheme="minorHAnsi"/>
                <w:color w:val="000000" w:themeColor="text1"/>
                <w:sz w:val="22"/>
              </w:rPr>
              <w:t xml:space="preserve"> – opgaver</w:t>
            </w:r>
          </w:p>
        </w:tc>
      </w:tr>
      <w:tr w:rsidR="00823C0E" w:rsidRPr="00823C0E" w14:paraId="466CE941" w14:textId="77777777" w:rsidTr="00823C0E">
        <w:tc>
          <w:tcPr>
            <w:tcW w:w="861" w:type="dxa"/>
            <w:shd w:val="clear" w:color="auto" w:fill="E7E9EC"/>
          </w:tcPr>
          <w:p w14:paraId="2C7A2C5B" w14:textId="623CA67D" w:rsidR="00823C0E" w:rsidRPr="00823C0E" w:rsidRDefault="00823C0E" w:rsidP="002555ED">
            <w:pPr>
              <w:spacing w:before="60" w:after="60"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823C0E">
              <w:rPr>
                <w:rFonts w:asciiTheme="minorHAnsi" w:hAnsiTheme="minorHAnsi" w:cstheme="minorHAnsi"/>
                <w:b/>
                <w:bCs/>
              </w:rPr>
              <w:t>10-14</w:t>
            </w:r>
          </w:p>
        </w:tc>
        <w:tc>
          <w:tcPr>
            <w:tcW w:w="1617" w:type="dxa"/>
            <w:shd w:val="clear" w:color="auto" w:fill="D3D8DC"/>
          </w:tcPr>
          <w:p w14:paraId="66046796" w14:textId="37E424BD" w:rsidR="00823C0E" w:rsidRPr="00823C0E" w:rsidRDefault="00823C0E" w:rsidP="002555ED">
            <w:pPr>
              <w:spacing w:before="60" w:after="60" w:line="276" w:lineRule="auto"/>
              <w:rPr>
                <w:rFonts w:asciiTheme="minorHAnsi" w:hAnsiTheme="minorHAnsi" w:cstheme="minorHAnsi"/>
                <w:i/>
                <w:iCs/>
              </w:rPr>
            </w:pPr>
            <w:r w:rsidRPr="00823C0E">
              <w:rPr>
                <w:rFonts w:asciiTheme="minorHAnsi" w:hAnsiTheme="minorHAnsi" w:cstheme="minorHAnsi"/>
              </w:rPr>
              <w:t xml:space="preserve">Sensorforløb begynder </w:t>
            </w:r>
            <w:r w:rsidR="002555ED">
              <w:rPr>
                <w:rFonts w:asciiTheme="minorHAnsi" w:hAnsiTheme="minorHAnsi" w:cstheme="minorHAnsi"/>
              </w:rPr>
              <w:br/>
            </w:r>
            <w:r w:rsidRPr="00823C0E">
              <w:rPr>
                <w:rFonts w:asciiTheme="minorHAnsi" w:hAnsiTheme="minorHAnsi" w:cstheme="minorHAnsi"/>
              </w:rPr>
              <w:t>(ca. 5 moduler).</w:t>
            </w:r>
          </w:p>
        </w:tc>
        <w:tc>
          <w:tcPr>
            <w:tcW w:w="4392" w:type="dxa"/>
          </w:tcPr>
          <w:p w14:paraId="5206DF1A" w14:textId="77777777" w:rsidR="00823C0E" w:rsidRPr="00823C0E" w:rsidRDefault="00823C0E" w:rsidP="002555ED">
            <w:pPr>
              <w:spacing w:before="60" w:after="60" w:line="276" w:lineRule="auto"/>
              <w:rPr>
                <w:rFonts w:cstheme="minorHAnsi"/>
              </w:rPr>
            </w:pPr>
          </w:p>
        </w:tc>
        <w:tc>
          <w:tcPr>
            <w:tcW w:w="2758" w:type="dxa"/>
          </w:tcPr>
          <w:p w14:paraId="6CA9BAB7" w14:textId="77777777" w:rsidR="00823C0E" w:rsidRPr="00823C0E" w:rsidRDefault="00823C0E" w:rsidP="002555ED">
            <w:pPr>
              <w:spacing w:before="60" w:after="60" w:line="276" w:lineRule="auto"/>
              <w:rPr>
                <w:rFonts w:asciiTheme="minorHAnsi" w:hAnsiTheme="minorHAnsi" w:cstheme="minorHAnsi"/>
              </w:rPr>
            </w:pPr>
          </w:p>
        </w:tc>
      </w:tr>
      <w:tr w:rsidR="00823C0E" w:rsidRPr="00823C0E" w14:paraId="3D220DF5" w14:textId="77777777" w:rsidTr="00823C0E">
        <w:tc>
          <w:tcPr>
            <w:tcW w:w="861" w:type="dxa"/>
            <w:shd w:val="clear" w:color="auto" w:fill="E7E9EC"/>
          </w:tcPr>
          <w:p w14:paraId="49A05925" w14:textId="69A00B7C" w:rsidR="00823C0E" w:rsidRPr="00823C0E" w:rsidRDefault="00823C0E" w:rsidP="002555ED">
            <w:pPr>
              <w:spacing w:before="60" w:after="60"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823C0E">
              <w:rPr>
                <w:rFonts w:asciiTheme="minorHAnsi" w:hAnsiTheme="minorHAnsi" w:cstheme="minorHAnsi"/>
                <w:b/>
                <w:bCs/>
              </w:rPr>
              <w:t>15</w:t>
            </w:r>
          </w:p>
        </w:tc>
        <w:tc>
          <w:tcPr>
            <w:tcW w:w="1617" w:type="dxa"/>
            <w:shd w:val="clear" w:color="auto" w:fill="D3D8DC"/>
          </w:tcPr>
          <w:p w14:paraId="2788AE12" w14:textId="591DC984" w:rsidR="00823C0E" w:rsidRPr="00823C0E" w:rsidRDefault="00823C0E" w:rsidP="002555ED">
            <w:pPr>
              <w:spacing w:before="60" w:after="60" w:line="276" w:lineRule="auto"/>
              <w:rPr>
                <w:rFonts w:asciiTheme="minorHAnsi" w:hAnsiTheme="minorHAnsi" w:cstheme="minorHAnsi"/>
              </w:rPr>
            </w:pPr>
            <w:r w:rsidRPr="00823C0E">
              <w:rPr>
                <w:rFonts w:asciiTheme="minorHAnsi" w:hAnsiTheme="minorHAnsi" w:cstheme="minorHAnsi"/>
              </w:rPr>
              <w:t xml:space="preserve">Prøve </w:t>
            </w:r>
            <w:proofErr w:type="spellStart"/>
            <w:r w:rsidRPr="00823C0E">
              <w:rPr>
                <w:rFonts w:asciiTheme="minorHAnsi" w:hAnsiTheme="minorHAnsi" w:cstheme="minorHAnsi"/>
              </w:rPr>
              <w:t>elforløb</w:t>
            </w:r>
            <w:proofErr w:type="spellEnd"/>
            <w:r w:rsidRPr="00823C0E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4392" w:type="dxa"/>
          </w:tcPr>
          <w:p w14:paraId="418AA2E9" w14:textId="77777777" w:rsidR="00823C0E" w:rsidRPr="00823C0E" w:rsidRDefault="00823C0E" w:rsidP="002555ED">
            <w:pPr>
              <w:spacing w:before="60" w:after="60" w:line="276" w:lineRule="auto"/>
              <w:rPr>
                <w:rFonts w:cstheme="minorHAnsi"/>
              </w:rPr>
            </w:pPr>
          </w:p>
        </w:tc>
        <w:tc>
          <w:tcPr>
            <w:tcW w:w="2758" w:type="dxa"/>
          </w:tcPr>
          <w:p w14:paraId="7E988B39" w14:textId="77777777" w:rsidR="00823C0E" w:rsidRPr="00823C0E" w:rsidRDefault="00823C0E" w:rsidP="002555ED">
            <w:pPr>
              <w:spacing w:before="60" w:after="60" w:line="276" w:lineRule="auto"/>
              <w:rPr>
                <w:rFonts w:asciiTheme="minorHAnsi" w:hAnsiTheme="minorHAnsi" w:cstheme="minorHAnsi"/>
              </w:rPr>
            </w:pPr>
          </w:p>
        </w:tc>
      </w:tr>
    </w:tbl>
    <w:p w14:paraId="10712514" w14:textId="77777777" w:rsidR="00B41EE8" w:rsidRPr="00FA6363" w:rsidRDefault="00AC54E3" w:rsidP="002555ED"/>
    <w:sectPr w:rsidR="00B41EE8" w:rsidRPr="00FA6363" w:rsidSect="00C5074D">
      <w:headerReference w:type="default" r:id="rId14"/>
      <w:footerReference w:type="default" r:id="rId15"/>
      <w:pgSz w:w="11906" w:h="16838"/>
      <w:pgMar w:top="2268" w:right="1134" w:bottom="1418" w:left="1134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Anne Hansen" w:date="2022-08-29T10:18:00Z" w:initials="AH">
    <w:p w14:paraId="5E732560" w14:textId="77777777" w:rsidR="00FB2C40" w:rsidRDefault="00FB2C40" w:rsidP="0025262E">
      <w:pPr>
        <w:pStyle w:val="Kommentartekst"/>
      </w:pPr>
      <w:r>
        <w:rPr>
          <w:rStyle w:val="Kommentarhenvisning"/>
        </w:rPr>
        <w:annotationRef/>
      </w:r>
      <w:r>
        <w:t>Hvor er de?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E73256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B710F2" w16cex:dateUtc="2022-08-29T08:1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E732560" w16cid:durableId="26B710F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D60868" w14:textId="77777777" w:rsidR="00514C84" w:rsidRDefault="00514C84" w:rsidP="00030597">
      <w:pPr>
        <w:spacing w:after="0" w:line="240" w:lineRule="auto"/>
      </w:pPr>
      <w:r>
        <w:separator/>
      </w:r>
    </w:p>
  </w:endnote>
  <w:endnote w:type="continuationSeparator" w:id="0">
    <w:p w14:paraId="1D6843BF" w14:textId="77777777" w:rsidR="00514C84" w:rsidRDefault="00514C84" w:rsidP="00030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5562A63-395F-4849-88B5-D199431576C8}"/>
    <w:embedBold r:id="rId2" w:fontKey="{3657E0E7-BC39-4D64-B56F-FDBF6C34F23D}"/>
    <w:embedItalic r:id="rId3" w:fontKey="{D307BA9E-12BE-4027-8828-5DCB97BDBA06}"/>
    <w:embedBoldItalic r:id="rId4" w:fontKey="{C3731F7C-71F3-41AC-AAA1-D4879549074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397446A-6210-4DC8-AAD2-F9EBB53FC47C}"/>
    <w:embedBold r:id="rId6" w:fontKey="{8D455195-E8B7-4FC1-8AE2-D1F6C1F0F460}"/>
    <w:embedItalic r:id="rId7" w:fontKey="{1E19AF51-1072-4A96-882A-ACE94FD83A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CA243FCD-8352-48CA-9BB6-F77A5C74136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0CA79C59-B1C2-4536-9CA8-383980FFCB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5841557"/>
      <w:docPartObj>
        <w:docPartGallery w:val="Page Numbers (Bottom of Page)"/>
        <w:docPartUnique/>
      </w:docPartObj>
    </w:sdtPr>
    <w:sdtEndPr/>
    <w:sdtContent>
      <w:p w14:paraId="4F3454BD" w14:textId="77777777" w:rsidR="00F00D60" w:rsidRDefault="00764FEC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  <w:p w14:paraId="2328E941" w14:textId="10291636" w:rsidR="00F00D60" w:rsidRPr="009114AA" w:rsidRDefault="00F00D60" w:rsidP="00F00D60">
        <w:pPr>
          <w:pStyle w:val="Sidefod"/>
          <w:spacing w:before="120"/>
          <w:jc w:val="center"/>
          <w:rPr>
            <w:sz w:val="16"/>
            <w:szCs w:val="16"/>
          </w:rPr>
        </w:pPr>
        <w:r w:rsidRPr="00725DDF">
          <w:rPr>
            <w:sz w:val="16"/>
            <w:szCs w:val="16"/>
          </w:rPr>
          <w:t xml:space="preserve">Fra urin til struvit </w:t>
        </w:r>
        <w:r>
          <w:rPr>
            <w:sz w:val="16"/>
            <w:szCs w:val="16"/>
          </w:rPr>
          <w:t>- Lektionsplan</w:t>
        </w:r>
      </w:p>
      <w:p w14:paraId="7CC707E6" w14:textId="1BE58537" w:rsidR="00764FEC" w:rsidRDefault="00AC54E3">
        <w:pPr>
          <w:pStyle w:val="Sidefod"/>
          <w:jc w:val="center"/>
        </w:pPr>
      </w:p>
    </w:sdtContent>
  </w:sdt>
  <w:p w14:paraId="6F13A304" w14:textId="77777777" w:rsidR="00764FEC" w:rsidRDefault="00764FE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965476" w14:textId="77777777" w:rsidR="00514C84" w:rsidRDefault="00514C84" w:rsidP="00030597">
      <w:pPr>
        <w:spacing w:after="0" w:line="240" w:lineRule="auto"/>
      </w:pPr>
      <w:r>
        <w:separator/>
      </w:r>
    </w:p>
  </w:footnote>
  <w:footnote w:type="continuationSeparator" w:id="0">
    <w:p w14:paraId="7F39B2ED" w14:textId="77777777" w:rsidR="00514C84" w:rsidRDefault="00514C84" w:rsidP="00030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51C72" w14:textId="6F1E00FA" w:rsidR="00030597" w:rsidRPr="00814C5E" w:rsidRDefault="00030597" w:rsidP="00030597">
    <w:pPr>
      <w:pStyle w:val="Sidehoved"/>
      <w:rPr>
        <w:color w:val="234B5A"/>
        <w:sz w:val="16"/>
        <w:szCs w:val="16"/>
      </w:rPr>
    </w:pPr>
    <w:r>
      <w:rPr>
        <w:noProof/>
        <w:color w:val="234B5A"/>
        <w:sz w:val="16"/>
        <w:szCs w:val="16"/>
      </w:rPr>
      <w:drawing>
        <wp:anchor distT="0" distB="0" distL="114300" distR="114300" simplePos="0" relativeHeight="251662336" behindDoc="0" locked="0" layoutInCell="1" allowOverlap="1" wp14:anchorId="19D7E6BA" wp14:editId="4C3F2E46">
          <wp:simplePos x="0" y="0"/>
          <wp:positionH relativeFrom="column">
            <wp:posOffset>4035697</wp:posOffset>
          </wp:positionH>
          <wp:positionV relativeFrom="paragraph">
            <wp:posOffset>-78740</wp:posOffset>
          </wp:positionV>
          <wp:extent cx="1109980" cy="336550"/>
          <wp:effectExtent l="0" t="0" r="0" b="6350"/>
          <wp:wrapNone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led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980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14C5E">
      <w:rPr>
        <w:noProof/>
        <w:color w:val="234B5A"/>
        <w:sz w:val="16"/>
        <w:szCs w:val="16"/>
      </w:rPr>
      <w:drawing>
        <wp:anchor distT="0" distB="0" distL="114300" distR="114300" simplePos="0" relativeHeight="251659264" behindDoc="0" locked="0" layoutInCell="1" allowOverlap="1" wp14:anchorId="3A6AEF8A" wp14:editId="0E5EE96D">
          <wp:simplePos x="0" y="0"/>
          <wp:positionH relativeFrom="column">
            <wp:posOffset>5269774</wp:posOffset>
          </wp:positionH>
          <wp:positionV relativeFrom="paragraph">
            <wp:posOffset>-243296</wp:posOffset>
          </wp:positionV>
          <wp:extent cx="1243342" cy="582386"/>
          <wp:effectExtent l="0" t="0" r="0" b="8255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3342" cy="5823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14C5E">
      <w:rPr>
        <w:color w:val="234B5A"/>
        <w:sz w:val="16"/>
        <w:szCs w:val="16"/>
      </w:rPr>
      <w:t xml:space="preserve">Forløb udviklet af lærere fra </w:t>
    </w:r>
    <w:r w:rsidR="00740EA4">
      <w:rPr>
        <w:color w:val="234B5A"/>
        <w:sz w:val="16"/>
        <w:szCs w:val="16"/>
      </w:rPr>
      <w:t>Virum</w:t>
    </w:r>
    <w:r>
      <w:rPr>
        <w:color w:val="234B5A"/>
        <w:sz w:val="16"/>
        <w:szCs w:val="16"/>
      </w:rPr>
      <w:t xml:space="preserve"> </w:t>
    </w:r>
    <w:r w:rsidRPr="00814C5E">
      <w:rPr>
        <w:color w:val="234B5A"/>
        <w:sz w:val="16"/>
        <w:szCs w:val="16"/>
      </w:rPr>
      <w:t xml:space="preserve">Gymnasium, som en del af </w:t>
    </w:r>
  </w:p>
  <w:p w14:paraId="0DB12286" w14:textId="2CD61AB2" w:rsidR="00030597" w:rsidRPr="00814C5E" w:rsidRDefault="00DB78D1" w:rsidP="00030597">
    <w:pPr>
      <w:pStyle w:val="Sidehoved"/>
      <w:rPr>
        <w:color w:val="234B5A"/>
        <w:sz w:val="16"/>
        <w:szCs w:val="16"/>
      </w:rPr>
    </w:pPr>
    <w:r>
      <w:rPr>
        <w:color w:val="234B5A"/>
        <w:sz w:val="16"/>
        <w:szCs w:val="16"/>
      </w:rPr>
      <w:t>k</w:t>
    </w:r>
    <w:r w:rsidR="00030597" w:rsidRPr="00814C5E">
      <w:rPr>
        <w:color w:val="234B5A"/>
        <w:sz w:val="16"/>
        <w:szCs w:val="16"/>
      </w:rPr>
      <w:t xml:space="preserve">ompetenceudviklingsforløbet </w:t>
    </w:r>
    <w:r w:rsidR="00030597" w:rsidRPr="00517552">
      <w:rPr>
        <w:color w:val="234B5A"/>
        <w:sz w:val="16"/>
        <w:szCs w:val="16"/>
      </w:rPr>
      <w:t xml:space="preserve">Engineering i gymnasiet, finansieret af Region </w:t>
    </w:r>
    <w:r w:rsidR="00030597">
      <w:rPr>
        <w:color w:val="234B5A"/>
        <w:sz w:val="16"/>
        <w:szCs w:val="16"/>
      </w:rPr>
      <w:t>Hovedstaden</w:t>
    </w:r>
  </w:p>
  <w:p w14:paraId="552D65CA" w14:textId="2CCAE267" w:rsidR="00030597" w:rsidRDefault="00952926">
    <w:pPr>
      <w:pStyle w:val="Sidehoved"/>
    </w:pPr>
    <w:r>
      <w:rPr>
        <w:noProof/>
        <w:color w:val="234B5A"/>
        <w:sz w:val="16"/>
        <w:szCs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043461C" wp14:editId="3A5FD8A6">
              <wp:simplePos x="0" y="0"/>
              <wp:positionH relativeFrom="margin">
                <wp:posOffset>-34290</wp:posOffset>
              </wp:positionH>
              <wp:positionV relativeFrom="paragraph">
                <wp:posOffset>206375</wp:posOffset>
              </wp:positionV>
              <wp:extent cx="6547485" cy="0"/>
              <wp:effectExtent l="0" t="0" r="0" b="0"/>
              <wp:wrapNone/>
              <wp:docPr id="10" name="Lige forbindels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47485" cy="0"/>
                      </a:xfrm>
                      <a:prstGeom prst="line">
                        <a:avLst/>
                      </a:prstGeom>
                      <a:ln>
                        <a:solidFill>
                          <a:srgbClr val="234B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32A79C" id="Lige forbindelse 1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7pt,16.25pt" to="512.8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" strokecolor="#234b5a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C8AF200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6F26E26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EEE927C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44023E6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FC8C2C2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D54BB9A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AAFB50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2EAEC4E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0B082B4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8ACE93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E11D27"/>
    <w:multiLevelType w:val="hybridMultilevel"/>
    <w:tmpl w:val="2236FBCC"/>
    <w:lvl w:ilvl="0" w:tplc="040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8AC5545"/>
    <w:multiLevelType w:val="hybridMultilevel"/>
    <w:tmpl w:val="40EE62CA"/>
    <w:lvl w:ilvl="0" w:tplc="FFFFFFFF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248B848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95B2A6D"/>
    <w:multiLevelType w:val="hybridMultilevel"/>
    <w:tmpl w:val="5E9E412A"/>
    <w:lvl w:ilvl="0" w:tplc="4738A4F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846F53"/>
    <w:multiLevelType w:val="hybridMultilevel"/>
    <w:tmpl w:val="0374ECD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B07DDA"/>
    <w:multiLevelType w:val="hybridMultilevel"/>
    <w:tmpl w:val="BAAE59A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07065D"/>
    <w:multiLevelType w:val="hybridMultilevel"/>
    <w:tmpl w:val="ED406DEC"/>
    <w:lvl w:ilvl="0" w:tplc="4738A4F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4741A2"/>
    <w:multiLevelType w:val="hybridMultilevel"/>
    <w:tmpl w:val="4DA087A8"/>
    <w:lvl w:ilvl="0" w:tplc="4738A4FC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/>
      </w:rPr>
    </w:lvl>
    <w:lvl w:ilvl="1" w:tplc="4738A4FC">
      <w:start w:val="1"/>
      <w:numFmt w:val="bullet"/>
      <w:lvlText w:val="•"/>
      <w:lvlJc w:val="left"/>
      <w:pPr>
        <w:ind w:left="1080" w:hanging="360"/>
      </w:pPr>
      <w:rPr>
        <w:rFonts w:ascii="Calibri" w:hAnsi="Calibri" w:hint="default"/>
        <w:b w:val="0"/>
        <w:i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FFF3BC7"/>
    <w:multiLevelType w:val="hybridMultilevel"/>
    <w:tmpl w:val="21727C58"/>
    <w:lvl w:ilvl="0" w:tplc="4738A4F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3942A0"/>
    <w:multiLevelType w:val="hybridMultilevel"/>
    <w:tmpl w:val="8C38D3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257DD8"/>
    <w:multiLevelType w:val="hybridMultilevel"/>
    <w:tmpl w:val="1D1C05E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DF3799"/>
    <w:multiLevelType w:val="hybridMultilevel"/>
    <w:tmpl w:val="3280BBB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E627E4"/>
    <w:multiLevelType w:val="hybridMultilevel"/>
    <w:tmpl w:val="944CA9E6"/>
    <w:lvl w:ilvl="0" w:tplc="FFFFFFFF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/>
      </w:rPr>
    </w:lvl>
    <w:lvl w:ilvl="1" w:tplc="FFFFFFFF">
      <w:start w:val="1"/>
      <w:numFmt w:val="bullet"/>
      <w:lvlText w:val="•"/>
      <w:lvlJc w:val="left"/>
      <w:pPr>
        <w:ind w:left="1080" w:hanging="360"/>
      </w:pPr>
      <w:rPr>
        <w:rFonts w:ascii="Calibri" w:hAnsi="Calibri" w:hint="default"/>
        <w:b w:val="0"/>
        <w:i/>
      </w:rPr>
    </w:lvl>
    <w:lvl w:ilvl="2" w:tplc="D248B848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C2671C5"/>
    <w:multiLevelType w:val="hybridMultilevel"/>
    <w:tmpl w:val="A04CF7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F71366"/>
    <w:multiLevelType w:val="hybridMultilevel"/>
    <w:tmpl w:val="49083152"/>
    <w:lvl w:ilvl="0" w:tplc="4738A4FC">
      <w:start w:val="1"/>
      <w:numFmt w:val="bullet"/>
      <w:lvlText w:val="•"/>
      <w:lvlJc w:val="left"/>
      <w:pPr>
        <w:ind w:left="862" w:hanging="360"/>
      </w:pPr>
      <w:rPr>
        <w:rFonts w:ascii="Calibri" w:hAnsi="Calibri" w:hint="default"/>
        <w:b w:val="0"/>
        <w:i/>
      </w:rPr>
    </w:lvl>
    <w:lvl w:ilvl="1" w:tplc="FFFFFFFF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 w15:restartNumberingAfterBreak="0">
    <w:nsid w:val="61431142"/>
    <w:multiLevelType w:val="hybridMultilevel"/>
    <w:tmpl w:val="8B26D7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C30255"/>
    <w:multiLevelType w:val="hybridMultilevel"/>
    <w:tmpl w:val="65B68C5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E21A9F"/>
    <w:multiLevelType w:val="hybridMultilevel"/>
    <w:tmpl w:val="2E20F966"/>
    <w:lvl w:ilvl="0" w:tplc="FFFFFFFF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/>
      </w:rPr>
    </w:lvl>
    <w:lvl w:ilvl="1" w:tplc="4738A4FC">
      <w:start w:val="1"/>
      <w:numFmt w:val="bullet"/>
      <w:lvlText w:val="•"/>
      <w:lvlJc w:val="left"/>
      <w:pPr>
        <w:ind w:left="1080" w:hanging="360"/>
      </w:pPr>
      <w:rPr>
        <w:rFonts w:ascii="Calibri" w:hAnsi="Calibri" w:hint="default"/>
        <w:b w:val="0"/>
        <w:i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4CD3F27"/>
    <w:multiLevelType w:val="hybridMultilevel"/>
    <w:tmpl w:val="E2DC937C"/>
    <w:lvl w:ilvl="0" w:tplc="0406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B832DFE"/>
    <w:multiLevelType w:val="hybridMultilevel"/>
    <w:tmpl w:val="8D184602"/>
    <w:lvl w:ilvl="0" w:tplc="4738A4F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376609"/>
    <w:multiLevelType w:val="hybridMultilevel"/>
    <w:tmpl w:val="8ABA8894"/>
    <w:lvl w:ilvl="0" w:tplc="4738A4F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3835788">
    <w:abstractNumId w:val="16"/>
  </w:num>
  <w:num w:numId="2" w16cid:durableId="540630913">
    <w:abstractNumId w:val="27"/>
  </w:num>
  <w:num w:numId="3" w16cid:durableId="845480812">
    <w:abstractNumId w:val="19"/>
  </w:num>
  <w:num w:numId="4" w16cid:durableId="26953155">
    <w:abstractNumId w:val="14"/>
  </w:num>
  <w:num w:numId="5" w16cid:durableId="336469357">
    <w:abstractNumId w:val="10"/>
  </w:num>
  <w:num w:numId="6" w16cid:durableId="175001916">
    <w:abstractNumId w:val="20"/>
  </w:num>
  <w:num w:numId="7" w16cid:durableId="675426054">
    <w:abstractNumId w:val="13"/>
  </w:num>
  <w:num w:numId="8" w16cid:durableId="674457875">
    <w:abstractNumId w:val="22"/>
  </w:num>
  <w:num w:numId="9" w16cid:durableId="1427532162">
    <w:abstractNumId w:val="24"/>
  </w:num>
  <w:num w:numId="10" w16cid:durableId="2046828404">
    <w:abstractNumId w:val="18"/>
  </w:num>
  <w:num w:numId="11" w16cid:durableId="1262496202">
    <w:abstractNumId w:val="25"/>
  </w:num>
  <w:num w:numId="12" w16cid:durableId="2104256979">
    <w:abstractNumId w:val="26"/>
  </w:num>
  <w:num w:numId="13" w16cid:durableId="2124961417">
    <w:abstractNumId w:val="11"/>
  </w:num>
  <w:num w:numId="14" w16cid:durableId="415590028">
    <w:abstractNumId w:val="21"/>
  </w:num>
  <w:num w:numId="15" w16cid:durableId="2137553458">
    <w:abstractNumId w:val="17"/>
  </w:num>
  <w:num w:numId="16" w16cid:durableId="1529759501">
    <w:abstractNumId w:val="9"/>
  </w:num>
  <w:num w:numId="17" w16cid:durableId="1548950751">
    <w:abstractNumId w:val="7"/>
  </w:num>
  <w:num w:numId="18" w16cid:durableId="777482353">
    <w:abstractNumId w:val="6"/>
  </w:num>
  <w:num w:numId="19" w16cid:durableId="720400906">
    <w:abstractNumId w:val="5"/>
  </w:num>
  <w:num w:numId="20" w16cid:durableId="1724138201">
    <w:abstractNumId w:val="4"/>
  </w:num>
  <w:num w:numId="21" w16cid:durableId="578953328">
    <w:abstractNumId w:val="8"/>
  </w:num>
  <w:num w:numId="22" w16cid:durableId="383992363">
    <w:abstractNumId w:val="3"/>
  </w:num>
  <w:num w:numId="23" w16cid:durableId="62801587">
    <w:abstractNumId w:val="2"/>
  </w:num>
  <w:num w:numId="24" w16cid:durableId="479158389">
    <w:abstractNumId w:val="1"/>
  </w:num>
  <w:num w:numId="25" w16cid:durableId="1690401907">
    <w:abstractNumId w:val="0"/>
  </w:num>
  <w:num w:numId="26" w16cid:durableId="1088772716">
    <w:abstractNumId w:val="12"/>
  </w:num>
  <w:num w:numId="27" w16cid:durableId="1759056460">
    <w:abstractNumId w:val="23"/>
  </w:num>
  <w:num w:numId="28" w16cid:durableId="1219245595">
    <w:abstractNumId w:val="15"/>
  </w:num>
  <w:num w:numId="29" w16cid:durableId="1613705799">
    <w:abstractNumId w:val="29"/>
  </w:num>
  <w:num w:numId="30" w16cid:durableId="648023031">
    <w:abstractNumId w:val="2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nne Hansen">
    <w15:presenceInfo w15:providerId="AD" w15:userId="S::ahn@ida.dk::79c0fedb-d4af-4a03-8b2f-01ca42853b1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597"/>
    <w:rsid w:val="00030597"/>
    <w:rsid w:val="00043013"/>
    <w:rsid w:val="000646D0"/>
    <w:rsid w:val="00087368"/>
    <w:rsid w:val="000D3F26"/>
    <w:rsid w:val="000F1838"/>
    <w:rsid w:val="00120D52"/>
    <w:rsid w:val="001311CB"/>
    <w:rsid w:val="0016473B"/>
    <w:rsid w:val="002329AF"/>
    <w:rsid w:val="002451AB"/>
    <w:rsid w:val="002555ED"/>
    <w:rsid w:val="00313E1E"/>
    <w:rsid w:val="003276CF"/>
    <w:rsid w:val="00351759"/>
    <w:rsid w:val="003D64BE"/>
    <w:rsid w:val="00514C84"/>
    <w:rsid w:val="005E6D4E"/>
    <w:rsid w:val="005E742C"/>
    <w:rsid w:val="00606A0D"/>
    <w:rsid w:val="00662AB1"/>
    <w:rsid w:val="00683F77"/>
    <w:rsid w:val="006B0DA9"/>
    <w:rsid w:val="006D18B0"/>
    <w:rsid w:val="00740EA4"/>
    <w:rsid w:val="00764FEC"/>
    <w:rsid w:val="007C5FD3"/>
    <w:rsid w:val="007F7DEE"/>
    <w:rsid w:val="00823C0E"/>
    <w:rsid w:val="00845709"/>
    <w:rsid w:val="00871C6A"/>
    <w:rsid w:val="008A2F1D"/>
    <w:rsid w:val="008D37FD"/>
    <w:rsid w:val="00943FB9"/>
    <w:rsid w:val="00952926"/>
    <w:rsid w:val="009C695D"/>
    <w:rsid w:val="00A74253"/>
    <w:rsid w:val="00AC0CF2"/>
    <w:rsid w:val="00AC54E3"/>
    <w:rsid w:val="00B74034"/>
    <w:rsid w:val="00BA7F60"/>
    <w:rsid w:val="00BC1856"/>
    <w:rsid w:val="00C5074D"/>
    <w:rsid w:val="00D1785E"/>
    <w:rsid w:val="00D2059D"/>
    <w:rsid w:val="00D40939"/>
    <w:rsid w:val="00D4101A"/>
    <w:rsid w:val="00DA33A3"/>
    <w:rsid w:val="00DB00CF"/>
    <w:rsid w:val="00DB78D1"/>
    <w:rsid w:val="00E030FF"/>
    <w:rsid w:val="00E925CE"/>
    <w:rsid w:val="00F00D60"/>
    <w:rsid w:val="00F162DA"/>
    <w:rsid w:val="00F20E97"/>
    <w:rsid w:val="00FA6363"/>
    <w:rsid w:val="00FB2C40"/>
    <w:rsid w:val="00FF3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F678D98"/>
  <w15:chartTrackingRefBased/>
  <w15:docId w15:val="{D6DC2CBA-3FCC-4697-B76E-15EC432E5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059D"/>
    <w:pPr>
      <w:spacing w:after="200" w:line="280" w:lineRule="atLeast"/>
    </w:pPr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64F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2059D"/>
    <w:pPr>
      <w:spacing w:after="240" w:line="276" w:lineRule="auto"/>
      <w:outlineLvl w:val="1"/>
    </w:pPr>
    <w:rPr>
      <w:rFonts w:ascii="Calibri" w:hAnsi="Calibri" w:cs="Calibri"/>
      <w:sz w:val="36"/>
      <w:szCs w:val="3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2059D"/>
    <w:pPr>
      <w:spacing w:after="240" w:line="276" w:lineRule="auto"/>
      <w:outlineLvl w:val="2"/>
    </w:pPr>
    <w:rPr>
      <w:rFonts w:ascii="Calibri" w:hAnsi="Calibri" w:cs="Calibri"/>
      <w:i/>
      <w:iCs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64FE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64FE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4F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4FE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4FE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4FE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305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30597"/>
  </w:style>
  <w:style w:type="paragraph" w:styleId="Sidefod">
    <w:name w:val="footer"/>
    <w:basedOn w:val="Normal"/>
    <w:link w:val="SidefodTegn"/>
    <w:uiPriority w:val="99"/>
    <w:unhideWhenUsed/>
    <w:rsid w:val="000305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30597"/>
  </w:style>
  <w:style w:type="character" w:customStyle="1" w:styleId="Overskrift2Tegn">
    <w:name w:val="Overskrift 2 Tegn"/>
    <w:basedOn w:val="Standardskrifttypeiafsnit"/>
    <w:link w:val="Overskrift2"/>
    <w:uiPriority w:val="9"/>
    <w:rsid w:val="00D2059D"/>
    <w:rPr>
      <w:rFonts w:ascii="Calibri" w:hAnsi="Calibri" w:cs="Calibri"/>
      <w:sz w:val="36"/>
      <w:szCs w:val="3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D2059D"/>
    <w:rPr>
      <w:rFonts w:ascii="Calibri" w:hAnsi="Calibri" w:cs="Calibri"/>
      <w:i/>
      <w:iCs/>
      <w:sz w:val="28"/>
      <w:szCs w:val="28"/>
    </w:rPr>
  </w:style>
  <w:style w:type="paragraph" w:styleId="Listeafsnit">
    <w:name w:val="List Paragraph"/>
    <w:basedOn w:val="Normal"/>
    <w:uiPriority w:val="34"/>
    <w:qFormat/>
    <w:rsid w:val="00D2059D"/>
    <w:pPr>
      <w:ind w:left="720"/>
      <w:contextualSpacing/>
    </w:pPr>
    <w:rPr>
      <w:sz w:val="18"/>
    </w:rPr>
  </w:style>
  <w:style w:type="character" w:styleId="Hyperlink">
    <w:name w:val="Hyperlink"/>
    <w:basedOn w:val="Standardskrifttypeiafsnit"/>
    <w:uiPriority w:val="99"/>
    <w:unhideWhenUsed/>
    <w:rsid w:val="00D2059D"/>
    <w:rPr>
      <w:color w:val="0563C1" w:themeColor="hyperlink"/>
      <w:u w:val="single"/>
    </w:rPr>
  </w:style>
  <w:style w:type="table" w:styleId="Tabel-Gitter">
    <w:name w:val="Table Grid"/>
    <w:basedOn w:val="Tabel-Normal"/>
    <w:uiPriority w:val="59"/>
    <w:rsid w:val="00D2059D"/>
    <w:pPr>
      <w:spacing w:after="0" w:line="240" w:lineRule="auto"/>
    </w:pPr>
    <w:rPr>
      <w:rFonts w:ascii="Arial" w:eastAsia="Arial" w:hAnsi="Arial" w:cs="Arial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20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Afsenderadresse">
    <w:name w:val="envelope return"/>
    <w:basedOn w:val="Normal"/>
    <w:uiPriority w:val="99"/>
    <w:semiHidden/>
    <w:unhideWhenUsed/>
    <w:rsid w:val="00764FEC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764FE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764FEC"/>
    <w:rPr>
      <w:rFonts w:ascii="Consolas" w:hAnsi="Consolas"/>
      <w:sz w:val="21"/>
      <w:szCs w:val="21"/>
    </w:rPr>
  </w:style>
  <w:style w:type="paragraph" w:styleId="Bibliografi">
    <w:name w:val="Bibliography"/>
    <w:basedOn w:val="Normal"/>
    <w:next w:val="Normal"/>
    <w:uiPriority w:val="37"/>
    <w:semiHidden/>
    <w:unhideWhenUsed/>
    <w:rsid w:val="00764FEC"/>
  </w:style>
  <w:style w:type="paragraph" w:styleId="Billedtekst">
    <w:name w:val="caption"/>
    <w:basedOn w:val="Normal"/>
    <w:next w:val="Normal"/>
    <w:uiPriority w:val="35"/>
    <w:semiHidden/>
    <w:unhideWhenUsed/>
    <w:qFormat/>
    <w:rsid w:val="00764FE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764FEC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764FE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764FE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Brdtekst">
    <w:name w:val="Body Text"/>
    <w:basedOn w:val="Normal"/>
    <w:link w:val="BrdtekstTegn"/>
    <w:uiPriority w:val="99"/>
    <w:semiHidden/>
    <w:unhideWhenUsed/>
    <w:rsid w:val="00764FEC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764FEC"/>
    <w:rPr>
      <w:sz w:val="20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764FEC"/>
    <w:pPr>
      <w:spacing w:after="20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764FEC"/>
    <w:rPr>
      <w:sz w:val="20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764FEC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764FEC"/>
    <w:rPr>
      <w:sz w:val="20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764FEC"/>
    <w:pPr>
      <w:spacing w:after="20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764FEC"/>
    <w:rPr>
      <w:sz w:val="20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764FEC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764FEC"/>
    <w:rPr>
      <w:sz w:val="20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764FEC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764FEC"/>
    <w:rPr>
      <w:sz w:val="16"/>
      <w:szCs w:val="16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764FEC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764FEC"/>
    <w:rPr>
      <w:sz w:val="20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764FEC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764FEC"/>
    <w:rPr>
      <w:sz w:val="16"/>
      <w:szCs w:val="16"/>
    </w:rPr>
  </w:style>
  <w:style w:type="paragraph" w:styleId="Citat">
    <w:name w:val="Quote"/>
    <w:basedOn w:val="Normal"/>
    <w:next w:val="Normal"/>
    <w:link w:val="CitatTegn"/>
    <w:uiPriority w:val="29"/>
    <w:qFormat/>
    <w:rsid w:val="00764FE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64FEC"/>
    <w:rPr>
      <w:i/>
      <w:iCs/>
      <w:color w:val="404040" w:themeColor="text1" w:themeTint="BF"/>
      <w:sz w:val="20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764FE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764FEC"/>
    <w:pPr>
      <w:spacing w:after="0"/>
      <w:ind w:left="200" w:hanging="20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764FEC"/>
  </w:style>
  <w:style w:type="character" w:customStyle="1" w:styleId="DatoTegn">
    <w:name w:val="Dato Tegn"/>
    <w:basedOn w:val="Standardskrifttypeiafsnit"/>
    <w:link w:val="Dato"/>
    <w:uiPriority w:val="99"/>
    <w:semiHidden/>
    <w:rsid w:val="00764FEC"/>
    <w:rPr>
      <w:sz w:val="20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764FEC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764FEC"/>
    <w:rPr>
      <w:rFonts w:ascii="Segoe UI" w:hAnsi="Segoe UI" w:cs="Segoe UI"/>
      <w:sz w:val="16"/>
      <w:szCs w:val="16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764FEC"/>
    <w:pPr>
      <w:spacing w:after="0" w:line="240" w:lineRule="auto"/>
    </w:pPr>
    <w:rPr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764FEC"/>
    <w:rPr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764FEC"/>
    <w:pPr>
      <w:spacing w:after="0" w:line="240" w:lineRule="auto"/>
    </w:pPr>
    <w:rPr>
      <w:rFonts w:ascii="Consolas" w:hAnsi="Consolas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764FEC"/>
    <w:rPr>
      <w:rFonts w:ascii="Consolas" w:hAnsi="Consolas"/>
      <w:sz w:val="20"/>
      <w:szCs w:val="20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764FEC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764FEC"/>
    <w:rPr>
      <w:i/>
      <w:iCs/>
      <w:sz w:val="20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200" w:hanging="20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400" w:hanging="20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600" w:hanging="20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800" w:hanging="20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000" w:hanging="20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200" w:hanging="20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400" w:hanging="20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600" w:hanging="20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800" w:hanging="20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764FEC"/>
    <w:rPr>
      <w:rFonts w:asciiTheme="majorHAnsi" w:eastAsiaTheme="majorEastAsia" w:hAnsiTheme="majorHAnsi" w:cstheme="majorBidi"/>
      <w:b/>
      <w:bCs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764FEC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764FEC"/>
    <w:pPr>
      <w:spacing w:after="100"/>
      <w:ind w:left="20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764FEC"/>
    <w:pPr>
      <w:spacing w:after="100"/>
      <w:ind w:left="40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764FEC"/>
    <w:pPr>
      <w:spacing w:after="100"/>
      <w:ind w:left="60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764FEC"/>
    <w:pPr>
      <w:spacing w:after="100"/>
      <w:ind w:left="80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764FEC"/>
    <w:pPr>
      <w:spacing w:after="100"/>
      <w:ind w:left="10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764FEC"/>
    <w:pPr>
      <w:spacing w:after="100"/>
      <w:ind w:left="120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764FEC"/>
    <w:pPr>
      <w:spacing w:after="100"/>
      <w:ind w:left="140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764FEC"/>
    <w:pPr>
      <w:spacing w:after="100"/>
      <w:ind w:left="1600"/>
    </w:pPr>
  </w:style>
  <w:style w:type="paragraph" w:styleId="Ingenafstand">
    <w:name w:val="No Spacing"/>
    <w:uiPriority w:val="1"/>
    <w:qFormat/>
    <w:rsid w:val="00764FEC"/>
    <w:pPr>
      <w:spacing w:after="0" w:line="240" w:lineRule="auto"/>
    </w:pPr>
    <w:rPr>
      <w:sz w:val="20"/>
    </w:rPr>
  </w:style>
  <w:style w:type="paragraph" w:styleId="Kommentartekst">
    <w:name w:val="annotation text"/>
    <w:basedOn w:val="Normal"/>
    <w:link w:val="KommentartekstTegn"/>
    <w:uiPriority w:val="99"/>
    <w:unhideWhenUsed/>
    <w:rsid w:val="00764FEC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764FEC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764FE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764FEC"/>
    <w:rPr>
      <w:b/>
      <w:bCs/>
      <w:sz w:val="20"/>
      <w:szCs w:val="20"/>
    </w:rPr>
  </w:style>
  <w:style w:type="paragraph" w:styleId="Liste">
    <w:name w:val="List"/>
    <w:basedOn w:val="Normal"/>
    <w:uiPriority w:val="99"/>
    <w:semiHidden/>
    <w:unhideWhenUsed/>
    <w:rsid w:val="00764FEC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764FEC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764FEC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764FEC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764FEC"/>
    <w:pPr>
      <w:ind w:left="1415" w:hanging="283"/>
      <w:contextualSpacing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764FEC"/>
    <w:pPr>
      <w:spacing w:after="0"/>
    </w:pPr>
  </w:style>
  <w:style w:type="paragraph" w:styleId="Mailsignatur">
    <w:name w:val="E-mail Signature"/>
    <w:basedOn w:val="Normal"/>
    <w:link w:val="MailsignaturTegn"/>
    <w:uiPriority w:val="99"/>
    <w:semiHidden/>
    <w:unhideWhenUsed/>
    <w:rsid w:val="00764FEC"/>
    <w:pPr>
      <w:spacing w:after="0"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764FEC"/>
    <w:rPr>
      <w:sz w:val="20"/>
    </w:rPr>
  </w:style>
  <w:style w:type="paragraph" w:styleId="Makrotekst">
    <w:name w:val="macro"/>
    <w:link w:val="MakrotekstTegn"/>
    <w:uiPriority w:val="99"/>
    <w:semiHidden/>
    <w:unhideWhenUsed/>
    <w:rsid w:val="00764FE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80" w:lineRule="atLeast"/>
    </w:pPr>
    <w:rPr>
      <w:rFonts w:ascii="Consolas" w:hAnsi="Consolas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764FEC"/>
    <w:rPr>
      <w:rFonts w:ascii="Consolas" w:hAnsi="Consolas"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64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64FEC"/>
    <w:rPr>
      <w:rFonts w:ascii="Segoe UI" w:hAnsi="Segoe UI" w:cs="Segoe UI"/>
      <w:sz w:val="18"/>
      <w:szCs w:val="18"/>
    </w:rPr>
  </w:style>
  <w:style w:type="paragraph" w:styleId="Modtageradresse">
    <w:name w:val="envelope address"/>
    <w:basedOn w:val="Normal"/>
    <w:uiPriority w:val="99"/>
    <w:semiHidden/>
    <w:unhideWhenUsed/>
    <w:rsid w:val="00764FEC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764FEC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764FEC"/>
    <w:pPr>
      <w:spacing w:after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764FEC"/>
    <w:rPr>
      <w:sz w:val="20"/>
    </w:rPr>
  </w:style>
  <w:style w:type="paragraph" w:styleId="Opstilling-forts">
    <w:name w:val="List Continue"/>
    <w:basedOn w:val="Normal"/>
    <w:uiPriority w:val="99"/>
    <w:semiHidden/>
    <w:unhideWhenUsed/>
    <w:rsid w:val="00764FEC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764FEC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764FEC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764FEC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764FEC"/>
    <w:pPr>
      <w:spacing w:after="120"/>
      <w:ind w:left="1415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764FEC"/>
    <w:pPr>
      <w:numPr>
        <w:numId w:val="16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764FEC"/>
    <w:pPr>
      <w:numPr>
        <w:numId w:val="17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764FEC"/>
    <w:pPr>
      <w:numPr>
        <w:numId w:val="18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764FEC"/>
    <w:pPr>
      <w:numPr>
        <w:numId w:val="19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764FEC"/>
    <w:pPr>
      <w:numPr>
        <w:numId w:val="20"/>
      </w:numPr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764FEC"/>
    <w:pPr>
      <w:numPr>
        <w:numId w:val="21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764FEC"/>
    <w:pPr>
      <w:numPr>
        <w:numId w:val="22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764FEC"/>
    <w:pPr>
      <w:numPr>
        <w:numId w:val="23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764FEC"/>
    <w:pPr>
      <w:numPr>
        <w:numId w:val="24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764FEC"/>
    <w:pPr>
      <w:numPr>
        <w:numId w:val="25"/>
      </w:numPr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764F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4FEC"/>
    <w:pPr>
      <w:outlineLvl w:val="9"/>
    </w:p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64FEC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64FEC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4FEC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4FEC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4F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4F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luthilsen">
    <w:name w:val="Closing"/>
    <w:basedOn w:val="Normal"/>
    <w:link w:val="SluthilsenTegn"/>
    <w:uiPriority w:val="99"/>
    <w:semiHidden/>
    <w:unhideWhenUsed/>
    <w:rsid w:val="00764FEC"/>
    <w:pPr>
      <w:spacing w:after="0"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764FEC"/>
    <w:rPr>
      <w:sz w:val="20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764FEC"/>
    <w:pPr>
      <w:spacing w:after="0" w:line="240" w:lineRule="auto"/>
    </w:pPr>
    <w:rPr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764FEC"/>
    <w:rPr>
      <w:sz w:val="20"/>
      <w:szCs w:val="20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764FEC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764FEC"/>
    <w:rPr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64FE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64FEC"/>
    <w:rPr>
      <w:i/>
      <w:iCs/>
      <w:color w:val="4472C4" w:themeColor="accent1"/>
      <w:sz w:val="20"/>
    </w:rPr>
  </w:style>
  <w:style w:type="paragraph" w:styleId="Titel">
    <w:name w:val="Title"/>
    <w:basedOn w:val="Normal"/>
    <w:next w:val="Normal"/>
    <w:link w:val="TitelTegn"/>
    <w:uiPriority w:val="10"/>
    <w:qFormat/>
    <w:rsid w:val="00764FE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64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764FEC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764FEC"/>
    <w:rPr>
      <w:sz w:val="20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64FE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64FEC"/>
    <w:rPr>
      <w:rFonts w:eastAsiaTheme="minorEastAsia"/>
      <w:color w:val="5A5A5A" w:themeColor="text1" w:themeTint="A5"/>
      <w:spacing w:val="15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FB2C40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18/08/relationships/commentsExtensible" Target="commentsExtensible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16/09/relationships/commentsIds" Target="commentsIds.xml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1/relationships/commentsExtended" Target="commentsExtended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comments" Target="comments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556b18-80b3-495f-bf06-e7a3be1966d2">
      <Terms xmlns="http://schemas.microsoft.com/office/infopath/2007/PartnerControls"/>
    </lcf76f155ced4ddcb4097134ff3c332f>
    <TaxCatchAll xmlns="a182a518-1075-4414-b33f-9ae5c587f5b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24A62435C14A4286DB020D2DE62476" ma:contentTypeVersion="16" ma:contentTypeDescription="Opret et nyt dokument." ma:contentTypeScope="" ma:versionID="2fa0c7cfe91f3d13e6c1052dfd556499">
  <xsd:schema xmlns:xsd="http://www.w3.org/2001/XMLSchema" xmlns:xs="http://www.w3.org/2001/XMLSchema" xmlns:p="http://schemas.microsoft.com/office/2006/metadata/properties" xmlns:ns2="c9556b18-80b3-495f-bf06-e7a3be1966d2" xmlns:ns3="a182a518-1075-4414-b33f-9ae5c587f5b3" targetNamespace="http://schemas.microsoft.com/office/2006/metadata/properties" ma:root="true" ma:fieldsID="a30b27ea4733757b1be6a7d8bb802f31" ns2:_="" ns3:_="">
    <xsd:import namespace="c9556b18-80b3-495f-bf06-e7a3be1966d2"/>
    <xsd:import namespace="a182a518-1075-4414-b33f-9ae5c587f5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56b18-80b3-495f-bf06-e7a3be1966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ledmærker" ma:readOnly="false" ma:fieldId="{5cf76f15-5ced-4ddc-b409-7134ff3c332f}" ma:taxonomyMulti="true" ma:sspId="58568548-9f5a-4e35-9c17-968ba1d5f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82a518-1075-4414-b33f-9ae5c587f5b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5b5a254-60cb-4216-8964-bd87b223acca}" ma:internalName="TaxCatchAll" ma:showField="CatchAllData" ma:web="a182a518-1075-4414-b33f-9ae5c587f5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36702F-3E1D-4497-86FD-1A80A4183BB5}">
  <ds:schemaRefs>
    <ds:schemaRef ds:uri="http://schemas.microsoft.com/office/2006/metadata/properties"/>
    <ds:schemaRef ds:uri="http://schemas.microsoft.com/office/infopath/2007/PartnerControls"/>
    <ds:schemaRef ds:uri="c9556b18-80b3-495f-bf06-e7a3be1966d2"/>
    <ds:schemaRef ds:uri="a182a518-1075-4414-b33f-9ae5c587f5b3"/>
  </ds:schemaRefs>
</ds:datastoreItem>
</file>

<file path=customXml/itemProps2.xml><?xml version="1.0" encoding="utf-8"?>
<ds:datastoreItem xmlns:ds="http://schemas.openxmlformats.org/officeDocument/2006/customXml" ds:itemID="{0B0D100D-F3DB-4852-B184-4E637171CDF0}"/>
</file>

<file path=customXml/itemProps3.xml><?xml version="1.0" encoding="utf-8"?>
<ds:datastoreItem xmlns:ds="http://schemas.openxmlformats.org/officeDocument/2006/customXml" ds:itemID="{6917C060-D8F5-429D-B553-13B09045E30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162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Artcome - Grethe Kofoed</dc:creator>
  <cp:keywords/>
  <dc:description/>
  <cp:lastModifiedBy>Anne Hansen</cp:lastModifiedBy>
  <cp:revision>7</cp:revision>
  <cp:lastPrinted>2022-06-21T11:41:00Z</cp:lastPrinted>
  <dcterms:created xsi:type="dcterms:W3CDTF">2022-08-29T08:02:00Z</dcterms:created>
  <dcterms:modified xsi:type="dcterms:W3CDTF">2022-08-29T09:14:00Z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0x010100B824A62435C14A4286DB020D2DE62476</vt:lpwstr>
  </property>
  <property fmtid="{D5CDD505-2E9C-101B-9397-08002B2CF9AE}" pid="3" name="MediaServiceImageTags">
    <vt:lpwstr/>
  </property>
</Properties>
</file>